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3A4B8" w14:textId="601CD8D1" w:rsidR="009027B3" w:rsidRPr="007936AE" w:rsidRDefault="007936AE">
      <w:pPr>
        <w:rPr>
          <w:b/>
          <w:sz w:val="40"/>
          <w:szCs w:val="40"/>
          <w:u w:val="single"/>
        </w:rPr>
      </w:pPr>
      <w:r w:rsidRPr="00392916">
        <w:rPr>
          <w:b/>
          <w:sz w:val="40"/>
          <w:szCs w:val="40"/>
          <w:u w:val="single"/>
        </w:rPr>
        <w:t>First 5 Trinity County –</w:t>
      </w:r>
      <w:r w:rsidR="00CB3932">
        <w:rPr>
          <w:b/>
          <w:sz w:val="40"/>
          <w:szCs w:val="40"/>
          <w:u w:val="single"/>
        </w:rPr>
        <w:t>Meeting</w:t>
      </w:r>
      <w:r w:rsidRPr="00392916">
        <w:rPr>
          <w:b/>
          <w:sz w:val="40"/>
          <w:szCs w:val="40"/>
          <w:u w:val="single"/>
        </w:rPr>
        <w:t xml:space="preserve"> Minutes</w:t>
      </w:r>
    </w:p>
    <w:p w14:paraId="35B2D693" w14:textId="599EF996" w:rsidR="007936AE" w:rsidRPr="00993CEB" w:rsidRDefault="0045189C">
      <w:pPr>
        <w:rPr>
          <w:b/>
          <w:sz w:val="24"/>
          <w:szCs w:val="24"/>
        </w:rPr>
      </w:pPr>
      <w:r w:rsidRPr="00993CEB">
        <w:rPr>
          <w:b/>
          <w:sz w:val="24"/>
          <w:szCs w:val="24"/>
        </w:rPr>
        <w:t xml:space="preserve">Meeting Date: </w:t>
      </w:r>
      <w:r w:rsidR="00AA2BF4">
        <w:rPr>
          <w:b/>
          <w:sz w:val="24"/>
          <w:szCs w:val="24"/>
        </w:rPr>
        <w:t>October 24</w:t>
      </w:r>
      <w:r w:rsidR="00F05CAA">
        <w:rPr>
          <w:b/>
          <w:sz w:val="24"/>
          <w:szCs w:val="24"/>
        </w:rPr>
        <w:t>,</w:t>
      </w:r>
      <w:r w:rsidR="00A73A3A">
        <w:rPr>
          <w:b/>
          <w:sz w:val="24"/>
          <w:szCs w:val="24"/>
        </w:rPr>
        <w:t xml:space="preserve"> 202</w:t>
      </w:r>
      <w:r w:rsidR="00DC1557">
        <w:rPr>
          <w:b/>
          <w:sz w:val="24"/>
          <w:szCs w:val="24"/>
        </w:rPr>
        <w:t>2</w:t>
      </w:r>
      <w:r w:rsidR="007936AE" w:rsidRPr="00993CEB">
        <w:rPr>
          <w:b/>
          <w:sz w:val="24"/>
          <w:szCs w:val="24"/>
        </w:rPr>
        <w:t xml:space="preserve">, </w:t>
      </w:r>
      <w:r w:rsidR="00DC1557">
        <w:rPr>
          <w:b/>
          <w:sz w:val="24"/>
          <w:szCs w:val="24"/>
        </w:rPr>
        <w:t>10</w:t>
      </w:r>
      <w:r w:rsidR="004A543B">
        <w:rPr>
          <w:b/>
          <w:sz w:val="24"/>
          <w:szCs w:val="24"/>
        </w:rPr>
        <w:t>:</w:t>
      </w:r>
      <w:r w:rsidR="00AA2BF4">
        <w:rPr>
          <w:b/>
          <w:sz w:val="24"/>
          <w:szCs w:val="24"/>
        </w:rPr>
        <w:t>40</w:t>
      </w:r>
      <w:r w:rsidR="004A543B">
        <w:rPr>
          <w:b/>
          <w:sz w:val="24"/>
          <w:szCs w:val="24"/>
        </w:rPr>
        <w:t>-</w:t>
      </w:r>
      <w:r w:rsidR="007F546E">
        <w:rPr>
          <w:b/>
          <w:sz w:val="24"/>
          <w:szCs w:val="24"/>
        </w:rPr>
        <w:t>1</w:t>
      </w:r>
      <w:r w:rsidR="00AA2BF4">
        <w:rPr>
          <w:b/>
          <w:sz w:val="24"/>
          <w:szCs w:val="24"/>
        </w:rPr>
        <w:t>2:40</w:t>
      </w:r>
      <w:r w:rsidR="00AD2DDB">
        <w:rPr>
          <w:b/>
          <w:sz w:val="24"/>
          <w:szCs w:val="24"/>
        </w:rPr>
        <w:t xml:space="preserve"> </w:t>
      </w:r>
      <w:r w:rsidR="00AA2BF4">
        <w:rPr>
          <w:b/>
          <w:sz w:val="24"/>
          <w:szCs w:val="24"/>
        </w:rPr>
        <w:t>p</w:t>
      </w:r>
      <w:r w:rsidR="007936AE" w:rsidRPr="00993CEB">
        <w:rPr>
          <w:b/>
          <w:sz w:val="24"/>
          <w:szCs w:val="24"/>
        </w:rPr>
        <w:t>.m.</w:t>
      </w:r>
      <w:r w:rsidRPr="00993CEB">
        <w:rPr>
          <w:b/>
          <w:sz w:val="24"/>
          <w:szCs w:val="24"/>
        </w:rPr>
        <w:t xml:space="preserve"> </w:t>
      </w:r>
      <w:r w:rsidR="004A543B">
        <w:rPr>
          <w:b/>
          <w:sz w:val="24"/>
          <w:szCs w:val="24"/>
        </w:rPr>
        <w:t>Meeting held via Zoom</w:t>
      </w:r>
    </w:p>
    <w:p w14:paraId="28DE93EE" w14:textId="0C829F47" w:rsidR="007936AE" w:rsidRPr="00993CEB" w:rsidRDefault="00CB3932" w:rsidP="003749E0">
      <w:pPr>
        <w:rPr>
          <w:b/>
          <w:sz w:val="24"/>
          <w:szCs w:val="24"/>
        </w:rPr>
      </w:pPr>
      <w:r>
        <w:rPr>
          <w:b/>
          <w:sz w:val="24"/>
          <w:szCs w:val="24"/>
        </w:rPr>
        <w:t xml:space="preserve">Commission </w:t>
      </w:r>
      <w:r w:rsidR="00AE2566">
        <w:rPr>
          <w:b/>
          <w:sz w:val="24"/>
          <w:szCs w:val="24"/>
        </w:rPr>
        <w:t xml:space="preserve">Attendees: </w:t>
      </w:r>
      <w:r w:rsidR="004A543B">
        <w:rPr>
          <w:b/>
          <w:sz w:val="24"/>
          <w:szCs w:val="24"/>
        </w:rPr>
        <w:t>Liz Hamilton, Marcie Cudziol,</w:t>
      </w:r>
      <w:r w:rsidR="00AF43AF">
        <w:rPr>
          <w:b/>
          <w:sz w:val="24"/>
          <w:szCs w:val="24"/>
        </w:rPr>
        <w:t xml:space="preserve"> Jill Cox</w:t>
      </w:r>
      <w:r w:rsidR="00AA2BF4">
        <w:rPr>
          <w:b/>
          <w:sz w:val="24"/>
          <w:szCs w:val="24"/>
        </w:rPr>
        <w:t>, Fabio Robles, Connie Smith</w:t>
      </w:r>
    </w:p>
    <w:p w14:paraId="069CCE2E" w14:textId="46B93387" w:rsidR="00531F88" w:rsidRDefault="008B5AF7" w:rsidP="008B5AF7">
      <w:pPr>
        <w:rPr>
          <w:b/>
          <w:sz w:val="24"/>
          <w:szCs w:val="24"/>
        </w:rPr>
      </w:pPr>
      <w:r w:rsidRPr="00993CEB">
        <w:rPr>
          <w:b/>
          <w:sz w:val="24"/>
          <w:szCs w:val="24"/>
        </w:rPr>
        <w:t>Excused</w:t>
      </w:r>
      <w:r w:rsidR="00F05CAA">
        <w:rPr>
          <w:b/>
          <w:sz w:val="24"/>
          <w:szCs w:val="24"/>
        </w:rPr>
        <w:t>:</w:t>
      </w:r>
      <w:r w:rsidR="00A73A3A">
        <w:rPr>
          <w:b/>
          <w:sz w:val="24"/>
          <w:szCs w:val="24"/>
        </w:rPr>
        <w:t xml:space="preserve"> </w:t>
      </w:r>
      <w:r w:rsidR="00531F88">
        <w:rPr>
          <w:b/>
          <w:sz w:val="24"/>
          <w:szCs w:val="24"/>
        </w:rPr>
        <w:t xml:space="preserve">Letty Garza, </w:t>
      </w:r>
      <w:r w:rsidR="00AA2BF4">
        <w:rPr>
          <w:b/>
          <w:sz w:val="24"/>
          <w:szCs w:val="24"/>
        </w:rPr>
        <w:t>Sheri White</w:t>
      </w:r>
    </w:p>
    <w:p w14:paraId="7DF403EB" w14:textId="70CB8B64" w:rsidR="003749E0" w:rsidRDefault="00531F88" w:rsidP="008B5AF7">
      <w:pPr>
        <w:rPr>
          <w:b/>
          <w:sz w:val="24"/>
          <w:szCs w:val="24"/>
        </w:rPr>
      </w:pPr>
      <w:r>
        <w:rPr>
          <w:b/>
          <w:sz w:val="24"/>
          <w:szCs w:val="24"/>
        </w:rPr>
        <w:t>Guests:</w:t>
      </w:r>
      <w:r w:rsidR="00F05CAA">
        <w:rPr>
          <w:b/>
          <w:sz w:val="24"/>
          <w:szCs w:val="24"/>
        </w:rPr>
        <w:t xml:space="preserve"> </w:t>
      </w:r>
      <w:r w:rsidR="00BA16D6">
        <w:rPr>
          <w:b/>
          <w:sz w:val="24"/>
          <w:szCs w:val="24"/>
        </w:rPr>
        <w:t>Suzi Kochems</w:t>
      </w:r>
      <w:r w:rsidR="00C713B0">
        <w:rPr>
          <w:b/>
          <w:sz w:val="24"/>
          <w:szCs w:val="24"/>
        </w:rPr>
        <w:t xml:space="preserve">, </w:t>
      </w:r>
      <w:r w:rsidR="00AA2BF4">
        <w:rPr>
          <w:b/>
          <w:sz w:val="24"/>
          <w:szCs w:val="24"/>
        </w:rPr>
        <w:t>Kacy Guill</w:t>
      </w:r>
    </w:p>
    <w:tbl>
      <w:tblPr>
        <w:tblStyle w:val="TableGrid"/>
        <w:tblW w:w="13333" w:type="dxa"/>
        <w:tblLook w:val="04A0" w:firstRow="1" w:lastRow="0" w:firstColumn="1" w:lastColumn="0" w:noHBand="0" w:noVBand="1"/>
      </w:tblPr>
      <w:tblGrid>
        <w:gridCol w:w="3528"/>
        <w:gridCol w:w="5488"/>
        <w:gridCol w:w="4317"/>
      </w:tblGrid>
      <w:tr w:rsidR="0045189C" w:rsidRPr="0045189C" w14:paraId="3B5CEEB6" w14:textId="77777777" w:rsidTr="003C5E50">
        <w:tc>
          <w:tcPr>
            <w:tcW w:w="3528" w:type="dxa"/>
          </w:tcPr>
          <w:p w14:paraId="45057958" w14:textId="77777777" w:rsidR="0045189C" w:rsidRPr="0045189C" w:rsidRDefault="0045189C" w:rsidP="0045189C">
            <w:pPr>
              <w:jc w:val="center"/>
              <w:rPr>
                <w:rFonts w:eastAsia="Calibri" w:cs="Times New Roman"/>
                <w:b/>
              </w:rPr>
            </w:pPr>
            <w:r w:rsidRPr="0045189C">
              <w:rPr>
                <w:rFonts w:eastAsia="Calibri" w:cs="Times New Roman"/>
                <w:b/>
              </w:rPr>
              <w:t>Agenda Item</w:t>
            </w:r>
          </w:p>
        </w:tc>
        <w:tc>
          <w:tcPr>
            <w:tcW w:w="5488" w:type="dxa"/>
          </w:tcPr>
          <w:p w14:paraId="7E0CF956" w14:textId="77777777" w:rsidR="0045189C" w:rsidRPr="0045189C" w:rsidRDefault="0045189C" w:rsidP="0045189C">
            <w:pPr>
              <w:jc w:val="center"/>
              <w:rPr>
                <w:rFonts w:eastAsia="Calibri" w:cs="Times New Roman"/>
                <w:b/>
              </w:rPr>
            </w:pPr>
            <w:r w:rsidRPr="0045189C">
              <w:rPr>
                <w:rFonts w:eastAsia="Calibri" w:cs="Times New Roman"/>
                <w:b/>
              </w:rPr>
              <w:t>Discussion</w:t>
            </w:r>
          </w:p>
        </w:tc>
        <w:tc>
          <w:tcPr>
            <w:tcW w:w="4317" w:type="dxa"/>
          </w:tcPr>
          <w:p w14:paraId="52C64650" w14:textId="77777777" w:rsidR="0045189C" w:rsidRPr="0045189C" w:rsidRDefault="0045189C" w:rsidP="0045189C">
            <w:pPr>
              <w:jc w:val="center"/>
              <w:rPr>
                <w:rFonts w:eastAsia="Calibri" w:cs="Times New Roman"/>
                <w:b/>
              </w:rPr>
            </w:pPr>
            <w:r w:rsidRPr="0045189C">
              <w:rPr>
                <w:rFonts w:eastAsia="Calibri" w:cs="Times New Roman"/>
                <w:b/>
              </w:rPr>
              <w:t>Action</w:t>
            </w:r>
          </w:p>
          <w:p w14:paraId="1B843E76" w14:textId="77777777" w:rsidR="0045189C" w:rsidRPr="0045189C" w:rsidRDefault="0045189C" w:rsidP="0045189C">
            <w:pPr>
              <w:jc w:val="center"/>
              <w:rPr>
                <w:rFonts w:eastAsia="Calibri" w:cs="Times New Roman"/>
                <w:b/>
              </w:rPr>
            </w:pPr>
          </w:p>
        </w:tc>
      </w:tr>
      <w:tr w:rsidR="0045189C" w:rsidRPr="0045189C" w14:paraId="21B87DD4" w14:textId="77777777" w:rsidTr="00DE10BD">
        <w:tc>
          <w:tcPr>
            <w:tcW w:w="3528" w:type="dxa"/>
          </w:tcPr>
          <w:p w14:paraId="773E9EA5" w14:textId="30E6BB18" w:rsidR="0045189C" w:rsidRPr="0045189C" w:rsidRDefault="00FF27F8" w:rsidP="0045189C">
            <w:pPr>
              <w:numPr>
                <w:ilvl w:val="0"/>
                <w:numId w:val="1"/>
              </w:numPr>
              <w:contextualSpacing/>
              <w:rPr>
                <w:rFonts w:eastAsia="Calibri" w:cs="Times New Roman"/>
                <w:b/>
              </w:rPr>
            </w:pPr>
            <w:r>
              <w:rPr>
                <w:rFonts w:eastAsia="Calibri" w:cs="Times New Roman"/>
                <w:b/>
              </w:rPr>
              <w:t>Call to Order/Introductions</w:t>
            </w:r>
          </w:p>
        </w:tc>
        <w:tc>
          <w:tcPr>
            <w:tcW w:w="5488" w:type="dxa"/>
          </w:tcPr>
          <w:p w14:paraId="3750B94E" w14:textId="4504A7A3" w:rsidR="003C5E50" w:rsidRPr="0045189C" w:rsidRDefault="003C5E50" w:rsidP="004905F5">
            <w:pPr>
              <w:rPr>
                <w:rFonts w:eastAsia="Calibri" w:cs="Times New Roman"/>
              </w:rPr>
            </w:pPr>
          </w:p>
        </w:tc>
        <w:tc>
          <w:tcPr>
            <w:tcW w:w="4317" w:type="dxa"/>
          </w:tcPr>
          <w:p w14:paraId="54E3BF81" w14:textId="6512512C" w:rsidR="0045189C" w:rsidRDefault="00405086" w:rsidP="00DE10BD">
            <w:pPr>
              <w:rPr>
                <w:rFonts w:eastAsia="Calibri" w:cs="Times New Roman"/>
                <w:b/>
              </w:rPr>
            </w:pPr>
            <w:r>
              <w:rPr>
                <w:rFonts w:eastAsia="Calibri" w:cs="Times New Roman"/>
                <w:b/>
              </w:rPr>
              <w:t>Meeting was called to order at</w:t>
            </w:r>
            <w:r w:rsidR="00A73A3A">
              <w:rPr>
                <w:rFonts w:eastAsia="Calibri" w:cs="Times New Roman"/>
                <w:b/>
              </w:rPr>
              <w:t xml:space="preserve"> </w:t>
            </w:r>
            <w:r w:rsidR="00C713B0">
              <w:rPr>
                <w:rFonts w:eastAsia="Calibri" w:cs="Times New Roman"/>
                <w:b/>
              </w:rPr>
              <w:t>10:</w:t>
            </w:r>
            <w:r w:rsidR="00AA2BF4">
              <w:rPr>
                <w:rFonts w:eastAsia="Calibri" w:cs="Times New Roman"/>
                <w:b/>
              </w:rPr>
              <w:t>40</w:t>
            </w:r>
            <w:r w:rsidR="00C713B0">
              <w:rPr>
                <w:rFonts w:eastAsia="Calibri" w:cs="Times New Roman"/>
                <w:b/>
              </w:rPr>
              <w:t xml:space="preserve"> a</w:t>
            </w:r>
            <w:r w:rsidR="00AA2BF4">
              <w:rPr>
                <w:rFonts w:eastAsia="Calibri" w:cs="Times New Roman"/>
                <w:b/>
              </w:rPr>
              <w:t>.</w:t>
            </w:r>
            <w:r>
              <w:rPr>
                <w:rFonts w:eastAsia="Calibri" w:cs="Times New Roman"/>
                <w:b/>
              </w:rPr>
              <w:t>m</w:t>
            </w:r>
            <w:r w:rsidR="00AA2BF4">
              <w:rPr>
                <w:rFonts w:eastAsia="Calibri" w:cs="Times New Roman"/>
                <w:b/>
              </w:rPr>
              <w:t>.</w:t>
            </w:r>
            <w:r>
              <w:rPr>
                <w:rFonts w:eastAsia="Calibri" w:cs="Times New Roman"/>
                <w:b/>
              </w:rPr>
              <w:t xml:space="preserve"> by </w:t>
            </w:r>
            <w:r w:rsidR="00471374">
              <w:rPr>
                <w:rFonts w:eastAsia="Calibri" w:cs="Times New Roman"/>
                <w:b/>
              </w:rPr>
              <w:t xml:space="preserve">Commissioner </w:t>
            </w:r>
            <w:r w:rsidR="00AA2BF4">
              <w:rPr>
                <w:rFonts w:eastAsia="Calibri" w:cs="Times New Roman"/>
                <w:b/>
              </w:rPr>
              <w:t>Smith</w:t>
            </w:r>
            <w:r w:rsidR="00AF43AF">
              <w:rPr>
                <w:rFonts w:eastAsia="Calibri" w:cs="Times New Roman"/>
                <w:b/>
              </w:rPr>
              <w:t>.</w:t>
            </w:r>
          </w:p>
          <w:p w14:paraId="48D88C4A" w14:textId="77777777" w:rsidR="00405086" w:rsidRDefault="00405086" w:rsidP="00DE10BD">
            <w:pPr>
              <w:rPr>
                <w:rFonts w:eastAsia="Calibri" w:cs="Times New Roman"/>
                <w:b/>
              </w:rPr>
            </w:pPr>
            <w:r>
              <w:rPr>
                <w:rFonts w:eastAsia="Calibri" w:cs="Times New Roman"/>
                <w:b/>
              </w:rPr>
              <w:t>Quorum was established</w:t>
            </w:r>
          </w:p>
          <w:p w14:paraId="2EE1A660" w14:textId="7DD636CB" w:rsidR="00405086" w:rsidRPr="0045189C" w:rsidRDefault="00205AF5" w:rsidP="00DE10BD">
            <w:pPr>
              <w:rPr>
                <w:rFonts w:eastAsia="Calibri" w:cs="Times New Roman"/>
                <w:b/>
              </w:rPr>
            </w:pPr>
            <w:r>
              <w:rPr>
                <w:rFonts w:eastAsia="Calibri" w:cs="Times New Roman"/>
                <w:b/>
              </w:rPr>
              <w:t>I</w:t>
            </w:r>
            <w:r w:rsidR="00CB3932">
              <w:rPr>
                <w:rFonts w:eastAsia="Calibri" w:cs="Times New Roman"/>
                <w:b/>
              </w:rPr>
              <w:t>ntroductions were made</w:t>
            </w:r>
          </w:p>
        </w:tc>
      </w:tr>
      <w:tr w:rsidR="00FF27F8" w:rsidRPr="0045189C" w14:paraId="3345C328" w14:textId="77777777" w:rsidTr="00DE10BD">
        <w:tc>
          <w:tcPr>
            <w:tcW w:w="3528" w:type="dxa"/>
          </w:tcPr>
          <w:p w14:paraId="2CE6F961" w14:textId="5919594E" w:rsidR="00FF27F8" w:rsidRPr="0045189C" w:rsidRDefault="00FF27F8" w:rsidP="0045189C">
            <w:pPr>
              <w:numPr>
                <w:ilvl w:val="0"/>
                <w:numId w:val="1"/>
              </w:numPr>
              <w:contextualSpacing/>
              <w:rPr>
                <w:rFonts w:eastAsia="Calibri" w:cs="Times New Roman"/>
                <w:b/>
              </w:rPr>
            </w:pPr>
            <w:r>
              <w:rPr>
                <w:rFonts w:eastAsia="Calibri" w:cs="Times New Roman"/>
                <w:b/>
              </w:rPr>
              <w:t>Public Comment</w:t>
            </w:r>
            <w:r w:rsidR="00405086">
              <w:rPr>
                <w:rFonts w:eastAsia="Calibri" w:cs="Times New Roman"/>
                <w:b/>
              </w:rPr>
              <w:t xml:space="preserve"> on Non-Agenda Matters</w:t>
            </w:r>
          </w:p>
        </w:tc>
        <w:tc>
          <w:tcPr>
            <w:tcW w:w="5488" w:type="dxa"/>
          </w:tcPr>
          <w:p w14:paraId="33F9B829" w14:textId="440BF726" w:rsidR="00FF27F8" w:rsidRDefault="00FF27F8" w:rsidP="004905F5">
            <w:pPr>
              <w:rPr>
                <w:rFonts w:eastAsia="Calibri" w:cs="Times New Roman"/>
              </w:rPr>
            </w:pPr>
            <w:r>
              <w:rPr>
                <w:rFonts w:eastAsia="Calibri" w:cs="Times New Roman"/>
              </w:rPr>
              <w:t xml:space="preserve">No public comment was made </w:t>
            </w:r>
          </w:p>
        </w:tc>
        <w:tc>
          <w:tcPr>
            <w:tcW w:w="4317" w:type="dxa"/>
          </w:tcPr>
          <w:p w14:paraId="0E1AC009" w14:textId="0D1E06F5" w:rsidR="00FF27F8" w:rsidRPr="0045189C" w:rsidRDefault="00FF27F8" w:rsidP="00DE10BD">
            <w:pPr>
              <w:rPr>
                <w:rFonts w:eastAsia="Calibri" w:cs="Times New Roman"/>
                <w:b/>
              </w:rPr>
            </w:pPr>
            <w:r>
              <w:rPr>
                <w:rFonts w:eastAsia="Calibri" w:cs="Times New Roman"/>
                <w:b/>
              </w:rPr>
              <w:t>None</w:t>
            </w:r>
          </w:p>
        </w:tc>
      </w:tr>
      <w:tr w:rsidR="0045189C" w:rsidRPr="0045189C" w14:paraId="35BFD084" w14:textId="77777777" w:rsidTr="003C5E50">
        <w:tc>
          <w:tcPr>
            <w:tcW w:w="3528" w:type="dxa"/>
          </w:tcPr>
          <w:p w14:paraId="3DBFF666" w14:textId="1F523534" w:rsidR="0045189C" w:rsidRPr="0045189C" w:rsidRDefault="00CB3932" w:rsidP="00612B15">
            <w:pPr>
              <w:numPr>
                <w:ilvl w:val="0"/>
                <w:numId w:val="1"/>
              </w:numPr>
              <w:contextualSpacing/>
              <w:rPr>
                <w:rFonts w:eastAsia="Calibri" w:cs="Times New Roman"/>
                <w:b/>
              </w:rPr>
            </w:pPr>
            <w:r>
              <w:rPr>
                <w:rFonts w:eastAsia="Calibri" w:cs="Times New Roman"/>
                <w:b/>
              </w:rPr>
              <w:t>Approval of</w:t>
            </w:r>
            <w:r w:rsidR="00F85E6F">
              <w:rPr>
                <w:rFonts w:eastAsia="Calibri" w:cs="Times New Roman"/>
                <w:b/>
              </w:rPr>
              <w:t xml:space="preserve"> </w:t>
            </w:r>
            <w:r w:rsidR="0008675E">
              <w:rPr>
                <w:rFonts w:eastAsia="Calibri" w:cs="Times New Roman"/>
                <w:b/>
              </w:rPr>
              <w:t>August 8</w:t>
            </w:r>
            <w:r w:rsidR="005B371B">
              <w:rPr>
                <w:rFonts w:eastAsia="Calibri" w:cs="Times New Roman"/>
                <w:b/>
              </w:rPr>
              <w:t>,</w:t>
            </w:r>
            <w:r w:rsidR="00471374">
              <w:rPr>
                <w:rFonts w:eastAsia="Calibri" w:cs="Times New Roman"/>
                <w:b/>
              </w:rPr>
              <w:t xml:space="preserve"> </w:t>
            </w:r>
            <w:r w:rsidR="004A543B">
              <w:rPr>
                <w:rFonts w:eastAsia="Calibri" w:cs="Times New Roman"/>
                <w:b/>
              </w:rPr>
              <w:t>C</w:t>
            </w:r>
            <w:r>
              <w:rPr>
                <w:rFonts w:eastAsia="Calibri" w:cs="Times New Roman"/>
                <w:b/>
              </w:rPr>
              <w:t>ommission Minutes</w:t>
            </w:r>
          </w:p>
        </w:tc>
        <w:tc>
          <w:tcPr>
            <w:tcW w:w="5488" w:type="dxa"/>
          </w:tcPr>
          <w:p w14:paraId="085C6C5E" w14:textId="601EBD83" w:rsidR="0045189C" w:rsidRPr="0045189C" w:rsidRDefault="00AF43AF" w:rsidP="004905F5">
            <w:pPr>
              <w:rPr>
                <w:rFonts w:eastAsia="Calibri" w:cs="Times New Roman"/>
              </w:rPr>
            </w:pPr>
            <w:r>
              <w:rPr>
                <w:rFonts w:eastAsia="Calibri" w:cs="Times New Roman"/>
              </w:rPr>
              <w:t>No discussion</w:t>
            </w:r>
          </w:p>
        </w:tc>
        <w:tc>
          <w:tcPr>
            <w:tcW w:w="4317" w:type="dxa"/>
            <w:vAlign w:val="center"/>
          </w:tcPr>
          <w:p w14:paraId="5C127F2B" w14:textId="75182857" w:rsidR="00AF43AF" w:rsidRDefault="00AF43AF" w:rsidP="00612B15">
            <w:pPr>
              <w:rPr>
                <w:rFonts w:eastAsia="Calibri" w:cs="Times New Roman"/>
                <w:b/>
              </w:rPr>
            </w:pPr>
            <w:r>
              <w:rPr>
                <w:rFonts w:eastAsia="Calibri" w:cs="Times New Roman"/>
                <w:b/>
              </w:rPr>
              <w:t xml:space="preserve">Commissioner </w:t>
            </w:r>
            <w:r w:rsidR="00384B77">
              <w:rPr>
                <w:rFonts w:eastAsia="Calibri" w:cs="Times New Roman"/>
                <w:b/>
              </w:rPr>
              <w:t xml:space="preserve">Hamilton made a correction </w:t>
            </w:r>
            <w:r w:rsidR="004438F9">
              <w:rPr>
                <w:rFonts w:eastAsia="Calibri" w:cs="Times New Roman"/>
                <w:b/>
              </w:rPr>
              <w:t xml:space="preserve">the </w:t>
            </w:r>
            <w:r w:rsidR="00384B77">
              <w:rPr>
                <w:rFonts w:eastAsia="Calibri" w:cs="Times New Roman"/>
                <w:b/>
              </w:rPr>
              <w:t>her Commissioner</w:t>
            </w:r>
            <w:r w:rsidR="004438F9">
              <w:rPr>
                <w:rFonts w:eastAsia="Calibri" w:cs="Times New Roman"/>
                <w:b/>
              </w:rPr>
              <w:t>’</w:t>
            </w:r>
            <w:r w:rsidR="00384B77">
              <w:rPr>
                <w:rFonts w:eastAsia="Calibri" w:cs="Times New Roman"/>
                <w:b/>
              </w:rPr>
              <w:t>s report and the edit was made in the final meetin</w:t>
            </w:r>
            <w:r w:rsidR="00FE6324">
              <w:rPr>
                <w:rFonts w:eastAsia="Calibri" w:cs="Times New Roman"/>
                <w:b/>
              </w:rPr>
              <w:t>g minutes</w:t>
            </w:r>
            <w:r>
              <w:rPr>
                <w:rFonts w:eastAsia="Calibri" w:cs="Times New Roman"/>
                <w:b/>
              </w:rPr>
              <w:t xml:space="preserve">; Commissioner </w:t>
            </w:r>
            <w:r w:rsidR="00471374">
              <w:rPr>
                <w:rFonts w:eastAsia="Calibri" w:cs="Times New Roman"/>
                <w:b/>
              </w:rPr>
              <w:t>Cudziol</w:t>
            </w:r>
            <w:r>
              <w:rPr>
                <w:rFonts w:eastAsia="Calibri" w:cs="Times New Roman"/>
                <w:b/>
              </w:rPr>
              <w:t xml:space="preserve"> </w:t>
            </w:r>
            <w:r w:rsidR="00FE6324">
              <w:rPr>
                <w:rFonts w:eastAsia="Calibri" w:cs="Times New Roman"/>
                <w:b/>
              </w:rPr>
              <w:t>Motion/Commissioner Hamilton second</w:t>
            </w:r>
            <w:r>
              <w:rPr>
                <w:rFonts w:eastAsia="Calibri" w:cs="Times New Roman"/>
                <w:b/>
              </w:rPr>
              <w:t>. Unanimous by Commissioners present</w:t>
            </w:r>
            <w:r w:rsidR="00FE6324">
              <w:rPr>
                <w:rFonts w:eastAsia="Calibri" w:cs="Times New Roman"/>
                <w:b/>
              </w:rPr>
              <w:t>, with change.</w:t>
            </w:r>
          </w:p>
          <w:p w14:paraId="4E1C7BA2" w14:textId="0F00AA71" w:rsidR="00AF43AF" w:rsidRPr="0045189C" w:rsidRDefault="00AF43AF" w:rsidP="00612B15">
            <w:pPr>
              <w:rPr>
                <w:rFonts w:eastAsia="Calibri" w:cs="Times New Roman"/>
                <w:b/>
              </w:rPr>
            </w:pPr>
          </w:p>
        </w:tc>
      </w:tr>
      <w:tr w:rsidR="00FF27F8" w:rsidRPr="0045189C" w14:paraId="7B35DA89" w14:textId="77777777" w:rsidTr="006726A2">
        <w:trPr>
          <w:trHeight w:val="629"/>
        </w:trPr>
        <w:tc>
          <w:tcPr>
            <w:tcW w:w="3528" w:type="dxa"/>
          </w:tcPr>
          <w:p w14:paraId="3C7ED7F2" w14:textId="4FE350ED" w:rsidR="00FF27F8" w:rsidRDefault="00FE6324" w:rsidP="00612B15">
            <w:pPr>
              <w:numPr>
                <w:ilvl w:val="0"/>
                <w:numId w:val="1"/>
              </w:numPr>
              <w:contextualSpacing/>
              <w:rPr>
                <w:rFonts w:eastAsia="Calibri" w:cs="Times New Roman"/>
                <w:b/>
              </w:rPr>
            </w:pPr>
            <w:r>
              <w:rPr>
                <w:rFonts w:eastAsia="Calibri" w:cs="Times New Roman"/>
                <w:b/>
              </w:rPr>
              <w:t>Commission to hear a presentation about the Library Book Program</w:t>
            </w:r>
          </w:p>
        </w:tc>
        <w:tc>
          <w:tcPr>
            <w:tcW w:w="5488" w:type="dxa"/>
          </w:tcPr>
          <w:p w14:paraId="692F42F1" w14:textId="52AAC014" w:rsidR="00421ADC" w:rsidRDefault="00FE6324" w:rsidP="004905F5">
            <w:pPr>
              <w:rPr>
                <w:rFonts w:eastAsia="Calibri" w:cs="Times New Roman"/>
              </w:rPr>
            </w:pPr>
            <w:r>
              <w:rPr>
                <w:rFonts w:eastAsia="Calibri" w:cs="Times New Roman"/>
              </w:rPr>
              <w:t xml:space="preserve">County librarian, Kacy Guill, provided a presentation on the </w:t>
            </w:r>
            <w:r w:rsidR="00A707EA">
              <w:rPr>
                <w:rFonts w:eastAsia="Calibri" w:cs="Times New Roman"/>
              </w:rPr>
              <w:t>Books for Babies/Books for very young readers program and the importance</w:t>
            </w:r>
            <w:r w:rsidR="009C2FAF">
              <w:rPr>
                <w:rFonts w:eastAsia="Calibri" w:cs="Times New Roman"/>
              </w:rPr>
              <w:t xml:space="preserve"> of focusing on literacy and </w:t>
            </w:r>
            <w:r w:rsidR="00A707EA">
              <w:rPr>
                <w:rFonts w:eastAsia="Calibri" w:cs="Times New Roman"/>
              </w:rPr>
              <w:t>reading to your childre</w:t>
            </w:r>
            <w:r w:rsidR="009C2FAF">
              <w:rPr>
                <w:rFonts w:eastAsia="Calibri" w:cs="Times New Roman"/>
              </w:rPr>
              <w:t>n. This activity is funded by a grant written by First 5 Trinity</w:t>
            </w:r>
            <w:r w:rsidR="00984E7B">
              <w:rPr>
                <w:rFonts w:eastAsia="Calibri" w:cs="Times New Roman"/>
              </w:rPr>
              <w:t xml:space="preserve"> for early literacy kits</w:t>
            </w:r>
            <w:r w:rsidR="009C2FAF">
              <w:rPr>
                <w:rFonts w:eastAsia="Calibri" w:cs="Times New Roman"/>
              </w:rPr>
              <w:t xml:space="preserve"> and matched with First 5 Trinity funding.</w:t>
            </w:r>
            <w:r w:rsidR="002B669A">
              <w:rPr>
                <w:rFonts w:eastAsia="Calibri" w:cs="Times New Roman"/>
              </w:rPr>
              <w:t xml:space="preserve"> This program prepares Book Bags that go home with parents-they have 300 available and have given out 30 so far.</w:t>
            </w:r>
          </w:p>
        </w:tc>
        <w:tc>
          <w:tcPr>
            <w:tcW w:w="4317" w:type="dxa"/>
            <w:vAlign w:val="center"/>
          </w:tcPr>
          <w:p w14:paraId="55280432" w14:textId="0678AC07" w:rsidR="00FF27F8" w:rsidRDefault="00A73A3A" w:rsidP="006726A2">
            <w:pPr>
              <w:rPr>
                <w:rFonts w:eastAsia="Calibri" w:cs="Times New Roman"/>
                <w:b/>
              </w:rPr>
            </w:pPr>
            <w:r>
              <w:rPr>
                <w:rFonts w:eastAsia="Calibri" w:cs="Times New Roman"/>
                <w:b/>
              </w:rPr>
              <w:t xml:space="preserve">Information </w:t>
            </w:r>
            <w:r w:rsidR="006726A2">
              <w:rPr>
                <w:rFonts w:eastAsia="Calibri" w:cs="Times New Roman"/>
                <w:b/>
              </w:rPr>
              <w:t>o</w:t>
            </w:r>
            <w:r>
              <w:rPr>
                <w:rFonts w:eastAsia="Calibri" w:cs="Times New Roman"/>
                <w:b/>
              </w:rPr>
              <w:t>nly</w:t>
            </w:r>
          </w:p>
        </w:tc>
      </w:tr>
      <w:tr w:rsidR="00F85E6F" w:rsidRPr="0045189C" w14:paraId="08F88D56" w14:textId="77777777" w:rsidTr="003C5E50">
        <w:tc>
          <w:tcPr>
            <w:tcW w:w="3528" w:type="dxa"/>
          </w:tcPr>
          <w:p w14:paraId="7AD77819" w14:textId="71E7BBD3" w:rsidR="00F85E6F" w:rsidRPr="005253C3" w:rsidRDefault="006726A2" w:rsidP="006726A2">
            <w:pPr>
              <w:ind w:left="720" w:hanging="360"/>
              <w:contextualSpacing/>
              <w:rPr>
                <w:rFonts w:eastAsia="Calibri" w:cs="Times New Roman"/>
                <w:b/>
              </w:rPr>
            </w:pPr>
            <w:r>
              <w:rPr>
                <w:rFonts w:eastAsia="Calibri" w:cs="Times New Roman"/>
                <w:b/>
              </w:rPr>
              <w:t xml:space="preserve">5.   </w:t>
            </w:r>
            <w:r w:rsidR="00984E7B">
              <w:rPr>
                <w:rFonts w:eastAsia="Calibri" w:cs="Times New Roman"/>
                <w:b/>
              </w:rPr>
              <w:t xml:space="preserve">Public hearing First 5 </w:t>
            </w:r>
            <w:r w:rsidR="00984E7B">
              <w:rPr>
                <w:rFonts w:eastAsia="Calibri" w:cs="Times New Roman"/>
                <w:b/>
              </w:rPr>
              <w:lastRenderedPageBreak/>
              <w:t>Local Evaluation Report-hearing opened at 10:56 and closed at 11:44 a.m.</w:t>
            </w:r>
          </w:p>
        </w:tc>
        <w:tc>
          <w:tcPr>
            <w:tcW w:w="5488" w:type="dxa"/>
          </w:tcPr>
          <w:p w14:paraId="372741DB" w14:textId="1342F133" w:rsidR="00F85E6F" w:rsidRDefault="00984E7B" w:rsidP="00F85E6F">
            <w:pPr>
              <w:rPr>
                <w:rFonts w:eastAsia="Calibri" w:cs="Times New Roman"/>
              </w:rPr>
            </w:pPr>
            <w:r>
              <w:rPr>
                <w:rFonts w:eastAsia="Calibri" w:cs="Times New Roman"/>
              </w:rPr>
              <w:lastRenderedPageBreak/>
              <w:t xml:space="preserve">Suzi Kochems, Executive Director, presented the </w:t>
            </w:r>
            <w:r>
              <w:rPr>
                <w:rFonts w:eastAsia="Calibri" w:cs="Times New Roman"/>
              </w:rPr>
              <w:lastRenderedPageBreak/>
              <w:t>2021-22 Local Evaluation Report</w:t>
            </w:r>
            <w:r w:rsidR="004C4ED1">
              <w:rPr>
                <w:rFonts w:eastAsia="Calibri" w:cs="Times New Roman"/>
              </w:rPr>
              <w:t>.</w:t>
            </w:r>
            <w:r>
              <w:rPr>
                <w:rFonts w:eastAsia="Calibri" w:cs="Times New Roman"/>
              </w:rPr>
              <w:t xml:space="preserve"> Primary investments of $10,000 or more are required to complete an annual evaluation report.</w:t>
            </w:r>
          </w:p>
        </w:tc>
        <w:tc>
          <w:tcPr>
            <w:tcW w:w="4317" w:type="dxa"/>
            <w:vAlign w:val="center"/>
          </w:tcPr>
          <w:p w14:paraId="62016CDA" w14:textId="60B27287" w:rsidR="00F85E6F" w:rsidRDefault="00545438" w:rsidP="00860E0F">
            <w:pPr>
              <w:rPr>
                <w:rFonts w:eastAsia="Calibri" w:cs="Times New Roman"/>
                <w:b/>
              </w:rPr>
            </w:pPr>
            <w:r>
              <w:rPr>
                <w:rFonts w:eastAsia="Calibri" w:cs="Times New Roman"/>
                <w:b/>
              </w:rPr>
              <w:lastRenderedPageBreak/>
              <w:t xml:space="preserve">Commissioners commented on the need </w:t>
            </w:r>
            <w:r>
              <w:rPr>
                <w:rFonts w:eastAsia="Calibri" w:cs="Times New Roman"/>
                <w:b/>
              </w:rPr>
              <w:lastRenderedPageBreak/>
              <w:t>to see kindergarten readiness snapshots at both the beginning and end of the school year to determine growth and preparedness.</w:t>
            </w:r>
          </w:p>
          <w:p w14:paraId="38E0846E" w14:textId="68019AB7" w:rsidR="00587F07" w:rsidRDefault="00587F07" w:rsidP="00860E0F">
            <w:pPr>
              <w:rPr>
                <w:rFonts w:eastAsia="Calibri" w:cs="Times New Roman"/>
                <w:b/>
              </w:rPr>
            </w:pPr>
            <w:r>
              <w:rPr>
                <w:rFonts w:eastAsia="Calibri" w:cs="Times New Roman"/>
                <w:b/>
              </w:rPr>
              <w:t>Commission members thought it valuable to know how many children received what type of service through the Trinity Smiles Program and that Qualtrics would be a good tool to track data.</w:t>
            </w:r>
          </w:p>
          <w:p w14:paraId="20993A45" w14:textId="77777777" w:rsidR="00587F07" w:rsidRDefault="00587F07" w:rsidP="00860E0F">
            <w:pPr>
              <w:rPr>
                <w:rFonts w:eastAsia="Calibri" w:cs="Times New Roman"/>
                <w:b/>
              </w:rPr>
            </w:pPr>
          </w:p>
          <w:p w14:paraId="041F7973" w14:textId="77777777" w:rsidR="00587F07" w:rsidRDefault="00587F07" w:rsidP="00860E0F">
            <w:pPr>
              <w:rPr>
                <w:rFonts w:eastAsia="Calibri" w:cs="Times New Roman"/>
                <w:b/>
              </w:rPr>
            </w:pPr>
          </w:p>
          <w:p w14:paraId="6878A770" w14:textId="7E5F677D" w:rsidR="00545438" w:rsidRDefault="00545438" w:rsidP="00860E0F">
            <w:pPr>
              <w:rPr>
                <w:rFonts w:eastAsia="Calibri" w:cs="Times New Roman"/>
                <w:b/>
              </w:rPr>
            </w:pPr>
            <w:r>
              <w:rPr>
                <w:rFonts w:eastAsia="Calibri" w:cs="Times New Roman"/>
                <w:b/>
              </w:rPr>
              <w:t xml:space="preserve">Commissioner </w:t>
            </w:r>
            <w:r w:rsidR="00587F07">
              <w:rPr>
                <w:rFonts w:eastAsia="Calibri" w:cs="Times New Roman"/>
                <w:b/>
              </w:rPr>
              <w:t>Robles</w:t>
            </w:r>
            <w:r>
              <w:rPr>
                <w:rFonts w:eastAsia="Calibri" w:cs="Times New Roman"/>
                <w:b/>
              </w:rPr>
              <w:t xml:space="preserve"> motion/Commissioner </w:t>
            </w:r>
            <w:r w:rsidR="00587F07">
              <w:rPr>
                <w:rFonts w:eastAsia="Calibri" w:cs="Times New Roman"/>
                <w:b/>
              </w:rPr>
              <w:t>Cudziol</w:t>
            </w:r>
            <w:r>
              <w:rPr>
                <w:rFonts w:eastAsia="Calibri" w:cs="Times New Roman"/>
                <w:b/>
              </w:rPr>
              <w:t xml:space="preserve"> second. Unanimous by Commissioners present.</w:t>
            </w:r>
          </w:p>
          <w:p w14:paraId="78164240" w14:textId="7874B555" w:rsidR="00587F07" w:rsidRDefault="00587F07" w:rsidP="00860E0F">
            <w:pPr>
              <w:rPr>
                <w:rFonts w:eastAsia="Calibri" w:cs="Times New Roman"/>
                <w:b/>
              </w:rPr>
            </w:pPr>
            <w:r>
              <w:rPr>
                <w:rFonts w:eastAsia="Calibri" w:cs="Times New Roman"/>
                <w:b/>
              </w:rPr>
              <w:t>No public comment.</w:t>
            </w:r>
          </w:p>
        </w:tc>
      </w:tr>
      <w:tr w:rsidR="00545438" w:rsidRPr="0045189C" w14:paraId="66C1875F" w14:textId="77777777" w:rsidTr="003C5E50">
        <w:tc>
          <w:tcPr>
            <w:tcW w:w="3528" w:type="dxa"/>
          </w:tcPr>
          <w:p w14:paraId="400F97F7" w14:textId="1699A190" w:rsidR="00545438" w:rsidRPr="00545438" w:rsidRDefault="00545438" w:rsidP="00545438">
            <w:pPr>
              <w:ind w:left="720" w:hanging="360"/>
              <w:rPr>
                <w:rFonts w:eastAsia="Calibri" w:cs="Times New Roman"/>
                <w:b/>
              </w:rPr>
            </w:pPr>
            <w:r w:rsidRPr="00545438">
              <w:rPr>
                <w:rFonts w:eastAsia="Calibri" w:cs="Times New Roman"/>
                <w:b/>
              </w:rPr>
              <w:lastRenderedPageBreak/>
              <w:t>6.</w:t>
            </w:r>
            <w:r>
              <w:rPr>
                <w:rFonts w:eastAsia="Calibri" w:cs="Times New Roman"/>
                <w:b/>
              </w:rPr>
              <w:t xml:space="preserve">   Public hearing First 5 Annual Report</w:t>
            </w:r>
            <w:r w:rsidR="00587F07">
              <w:rPr>
                <w:rFonts w:eastAsia="Calibri" w:cs="Times New Roman"/>
                <w:b/>
              </w:rPr>
              <w:t>-hearing opened at 11:44 and closed at 12:13 p.m.</w:t>
            </w:r>
          </w:p>
        </w:tc>
        <w:tc>
          <w:tcPr>
            <w:tcW w:w="5488" w:type="dxa"/>
          </w:tcPr>
          <w:p w14:paraId="3145A996" w14:textId="04D8509C" w:rsidR="00545438" w:rsidRDefault="00587F07" w:rsidP="00F85E6F">
            <w:pPr>
              <w:rPr>
                <w:rFonts w:eastAsia="Calibri" w:cs="Times New Roman"/>
              </w:rPr>
            </w:pPr>
            <w:r>
              <w:rPr>
                <w:rFonts w:eastAsia="Calibri" w:cs="Times New Roman"/>
              </w:rPr>
              <w:t>Suzi Kochems, Executive Director, presented the 2021-22 Annual Report to meet the First 5 annual reporting requirement.</w:t>
            </w:r>
          </w:p>
        </w:tc>
        <w:tc>
          <w:tcPr>
            <w:tcW w:w="4317" w:type="dxa"/>
            <w:vAlign w:val="center"/>
          </w:tcPr>
          <w:p w14:paraId="55400708" w14:textId="1CCB8870" w:rsidR="00013229" w:rsidRDefault="00013229" w:rsidP="00860E0F">
            <w:pPr>
              <w:rPr>
                <w:rFonts w:eastAsia="Calibri" w:cs="Times New Roman"/>
                <w:b/>
              </w:rPr>
            </w:pPr>
            <w:r>
              <w:rPr>
                <w:rFonts w:eastAsia="Calibri" w:cs="Times New Roman"/>
                <w:b/>
              </w:rPr>
              <w:t>Commissioners commented on the mechanism to find out who needs in home visiting services. Public health has access to new birth info, HRN could be more proactive. How is the program marketed? The Executive Director will connect with HRN to see about a program analysis or possible program changes.</w:t>
            </w:r>
          </w:p>
          <w:p w14:paraId="5887A493" w14:textId="0FAC04C7" w:rsidR="00545438" w:rsidRDefault="00587F07" w:rsidP="00860E0F">
            <w:pPr>
              <w:rPr>
                <w:rFonts w:eastAsia="Calibri" w:cs="Times New Roman"/>
                <w:b/>
              </w:rPr>
            </w:pPr>
            <w:r>
              <w:rPr>
                <w:rFonts w:eastAsia="Calibri" w:cs="Times New Roman"/>
                <w:b/>
              </w:rPr>
              <w:t xml:space="preserve">Commissioner </w:t>
            </w:r>
            <w:r w:rsidR="00013229">
              <w:rPr>
                <w:rFonts w:eastAsia="Calibri" w:cs="Times New Roman"/>
                <w:b/>
              </w:rPr>
              <w:t xml:space="preserve">Robles </w:t>
            </w:r>
            <w:r>
              <w:rPr>
                <w:rFonts w:eastAsia="Calibri" w:cs="Times New Roman"/>
                <w:b/>
              </w:rPr>
              <w:t>motion/Commissioner</w:t>
            </w:r>
            <w:r w:rsidR="00013229">
              <w:rPr>
                <w:rFonts w:eastAsia="Calibri" w:cs="Times New Roman"/>
                <w:b/>
              </w:rPr>
              <w:t xml:space="preserve"> Hamilton</w:t>
            </w:r>
            <w:r>
              <w:rPr>
                <w:rFonts w:eastAsia="Calibri" w:cs="Times New Roman"/>
                <w:b/>
              </w:rPr>
              <w:t xml:space="preserve"> second. Unanimous by Commissioners present. No public comment.</w:t>
            </w:r>
          </w:p>
        </w:tc>
      </w:tr>
      <w:tr w:rsidR="007A4A45" w:rsidRPr="0045189C" w14:paraId="460282AB" w14:textId="77777777" w:rsidTr="003C5E50">
        <w:tc>
          <w:tcPr>
            <w:tcW w:w="3528" w:type="dxa"/>
          </w:tcPr>
          <w:p w14:paraId="0209225B" w14:textId="31B00A6E" w:rsidR="007A4A45" w:rsidRDefault="00587F07" w:rsidP="006726A2">
            <w:pPr>
              <w:ind w:left="720" w:hanging="360"/>
              <w:contextualSpacing/>
              <w:rPr>
                <w:rFonts w:eastAsia="Calibri" w:cs="Times New Roman"/>
                <w:b/>
              </w:rPr>
            </w:pPr>
            <w:r>
              <w:rPr>
                <w:rFonts w:eastAsia="Calibri" w:cs="Times New Roman"/>
                <w:b/>
              </w:rPr>
              <w:t>7</w:t>
            </w:r>
            <w:r w:rsidR="006726A2">
              <w:rPr>
                <w:rFonts w:eastAsia="Calibri" w:cs="Times New Roman"/>
                <w:b/>
              </w:rPr>
              <w:t xml:space="preserve">.   </w:t>
            </w:r>
            <w:r>
              <w:rPr>
                <w:rFonts w:eastAsia="Calibri" w:cs="Times New Roman"/>
                <w:b/>
              </w:rPr>
              <w:t>Public hearing First 5 Annual Audit Report-hearing opened at 12:13 and closed at 12:17 p.m.</w:t>
            </w:r>
          </w:p>
        </w:tc>
        <w:tc>
          <w:tcPr>
            <w:tcW w:w="5488" w:type="dxa"/>
          </w:tcPr>
          <w:p w14:paraId="3377B9FA" w14:textId="7D51A127" w:rsidR="00076F85" w:rsidRDefault="00587F07" w:rsidP="006726A2">
            <w:pPr>
              <w:rPr>
                <w:rFonts w:eastAsia="Calibri" w:cs="Times New Roman"/>
              </w:rPr>
            </w:pPr>
            <w:r>
              <w:rPr>
                <w:rFonts w:eastAsia="Calibri" w:cs="Times New Roman"/>
              </w:rPr>
              <w:t>Suzi Kochems, Executive Director, presented the 2021-22 Annual Audit Report to meet the First 5 annual audit requirement.</w:t>
            </w:r>
          </w:p>
        </w:tc>
        <w:tc>
          <w:tcPr>
            <w:tcW w:w="4317" w:type="dxa"/>
            <w:vAlign w:val="center"/>
          </w:tcPr>
          <w:p w14:paraId="13267927" w14:textId="55D5E191" w:rsidR="007A4A45" w:rsidRDefault="00013229" w:rsidP="007A4A45">
            <w:pPr>
              <w:rPr>
                <w:rFonts w:eastAsia="Calibri" w:cs="Times New Roman"/>
                <w:b/>
              </w:rPr>
            </w:pPr>
            <w:r>
              <w:rPr>
                <w:rFonts w:eastAsia="Calibri" w:cs="Times New Roman"/>
                <w:b/>
              </w:rPr>
              <w:t>Commissioner Cudziol motion/Commissioner Cox second. Unanimous by Commissioners present. No public comment.</w:t>
            </w:r>
          </w:p>
        </w:tc>
      </w:tr>
      <w:tr w:rsidR="00587F07" w:rsidRPr="0045189C" w14:paraId="1C5A6313" w14:textId="77777777" w:rsidTr="003C5E50">
        <w:tc>
          <w:tcPr>
            <w:tcW w:w="3528" w:type="dxa"/>
          </w:tcPr>
          <w:p w14:paraId="0370AAED" w14:textId="2C0B2E7B" w:rsidR="00587F07" w:rsidRDefault="00587F07" w:rsidP="006726A2">
            <w:pPr>
              <w:ind w:left="720" w:hanging="360"/>
              <w:contextualSpacing/>
              <w:rPr>
                <w:rFonts w:eastAsia="Calibri" w:cs="Times New Roman"/>
                <w:b/>
              </w:rPr>
            </w:pPr>
            <w:r>
              <w:rPr>
                <w:rFonts w:eastAsia="Calibri" w:cs="Times New Roman"/>
                <w:b/>
              </w:rPr>
              <w:t>8.  Executive Director’s Report</w:t>
            </w:r>
          </w:p>
        </w:tc>
        <w:tc>
          <w:tcPr>
            <w:tcW w:w="5488" w:type="dxa"/>
          </w:tcPr>
          <w:p w14:paraId="1459F4EE" w14:textId="2C8D22F7" w:rsidR="00587F07" w:rsidRDefault="00587F07" w:rsidP="006726A2">
            <w:pPr>
              <w:rPr>
                <w:rFonts w:eastAsia="Calibri" w:cs="Times New Roman"/>
              </w:rPr>
            </w:pPr>
            <w:r>
              <w:rPr>
                <w:rFonts w:eastAsia="Calibri" w:cs="Times New Roman"/>
              </w:rPr>
              <w:t xml:space="preserve">The Executive Director provided a brief update on the year to date budget actuals and the need to recruit for </w:t>
            </w:r>
            <w:r>
              <w:rPr>
                <w:rFonts w:eastAsia="Calibri" w:cs="Times New Roman"/>
              </w:rPr>
              <w:lastRenderedPageBreak/>
              <w:t>two vacant Commissioner seats.</w:t>
            </w:r>
          </w:p>
        </w:tc>
        <w:tc>
          <w:tcPr>
            <w:tcW w:w="4317" w:type="dxa"/>
            <w:vAlign w:val="center"/>
          </w:tcPr>
          <w:p w14:paraId="5A161617" w14:textId="01F64B46" w:rsidR="00587F07" w:rsidRDefault="00587F07" w:rsidP="007A4A45">
            <w:pPr>
              <w:rPr>
                <w:rFonts w:eastAsia="Calibri" w:cs="Times New Roman"/>
                <w:b/>
              </w:rPr>
            </w:pPr>
            <w:r>
              <w:rPr>
                <w:rFonts w:eastAsia="Calibri" w:cs="Times New Roman"/>
                <w:b/>
              </w:rPr>
              <w:lastRenderedPageBreak/>
              <w:t xml:space="preserve">Information only. The Executive Director will submit a formal </w:t>
            </w:r>
            <w:r>
              <w:rPr>
                <w:rFonts w:eastAsia="Calibri" w:cs="Times New Roman"/>
                <w:b/>
              </w:rPr>
              <w:lastRenderedPageBreak/>
              <w:t>recruitment to the Trinity Journal in early November.</w:t>
            </w:r>
          </w:p>
        </w:tc>
      </w:tr>
      <w:tr w:rsidR="00076F85" w:rsidRPr="0045189C" w14:paraId="045A65C9" w14:textId="77777777" w:rsidTr="003C5E50">
        <w:tc>
          <w:tcPr>
            <w:tcW w:w="3528" w:type="dxa"/>
          </w:tcPr>
          <w:p w14:paraId="5E70CDB5" w14:textId="1A1F0BD6" w:rsidR="00076F85" w:rsidRDefault="00587F07" w:rsidP="006726A2">
            <w:pPr>
              <w:ind w:left="360"/>
              <w:contextualSpacing/>
              <w:rPr>
                <w:rFonts w:eastAsia="Calibri" w:cs="Times New Roman"/>
                <w:b/>
              </w:rPr>
            </w:pPr>
            <w:r>
              <w:rPr>
                <w:rFonts w:eastAsia="Calibri" w:cs="Times New Roman"/>
                <w:b/>
              </w:rPr>
              <w:lastRenderedPageBreak/>
              <w:t>9</w:t>
            </w:r>
            <w:r w:rsidR="006726A2">
              <w:rPr>
                <w:rFonts w:eastAsia="Calibri" w:cs="Times New Roman"/>
                <w:b/>
              </w:rPr>
              <w:t xml:space="preserve">.  </w:t>
            </w:r>
            <w:r w:rsidR="00076F85">
              <w:rPr>
                <w:rFonts w:eastAsia="Calibri" w:cs="Times New Roman"/>
                <w:b/>
              </w:rPr>
              <w:t>Commissioner’s Reports</w:t>
            </w:r>
          </w:p>
        </w:tc>
        <w:tc>
          <w:tcPr>
            <w:tcW w:w="5488" w:type="dxa"/>
          </w:tcPr>
          <w:p w14:paraId="35253579" w14:textId="1E8C9FB8" w:rsidR="00076F85" w:rsidRDefault="00076F85" w:rsidP="00076F85">
            <w:pPr>
              <w:rPr>
                <w:rFonts w:eastAsia="Calibri" w:cs="Times New Roman"/>
              </w:rPr>
            </w:pPr>
            <w:r>
              <w:rPr>
                <w:rFonts w:eastAsia="Calibri" w:cs="Times New Roman"/>
              </w:rPr>
              <w:t xml:space="preserve">Commissioner </w:t>
            </w:r>
            <w:r w:rsidR="000B108A">
              <w:rPr>
                <w:rFonts w:eastAsia="Calibri" w:cs="Times New Roman"/>
              </w:rPr>
              <w:t>C</w:t>
            </w:r>
            <w:r w:rsidR="00744C36">
              <w:rPr>
                <w:rFonts w:eastAsia="Calibri" w:cs="Times New Roman"/>
              </w:rPr>
              <w:t>udziol</w:t>
            </w:r>
            <w:r w:rsidR="000B108A">
              <w:rPr>
                <w:rFonts w:eastAsia="Calibri" w:cs="Times New Roman"/>
              </w:rPr>
              <w:t>-</w:t>
            </w:r>
            <w:r w:rsidR="00013229">
              <w:rPr>
                <w:rFonts w:eastAsia="Calibri" w:cs="Times New Roman"/>
              </w:rPr>
              <w:t>PH is partnering with TCOE on oral health initiatives. The Health Equity Assessment is in the works for a countywide assessment facilitated by a consultant; the plan comes out in March 2023</w:t>
            </w:r>
            <w:r w:rsidR="0085281F">
              <w:rPr>
                <w:rFonts w:eastAsia="Calibri" w:cs="Times New Roman"/>
              </w:rPr>
              <w:t xml:space="preserve"> and the consultant is engaging the health systems collaborative as part of the process.</w:t>
            </w:r>
          </w:p>
          <w:p w14:paraId="4F11AE87" w14:textId="74615C90" w:rsidR="00F32306" w:rsidRDefault="00F32306" w:rsidP="00076F85">
            <w:pPr>
              <w:rPr>
                <w:rFonts w:eastAsia="Calibri" w:cs="Times New Roman"/>
              </w:rPr>
            </w:pPr>
          </w:p>
          <w:p w14:paraId="5628F340" w14:textId="765E6950" w:rsidR="00F32306" w:rsidRDefault="00F32306" w:rsidP="00076F85">
            <w:pPr>
              <w:rPr>
                <w:rFonts w:eastAsia="Calibri" w:cs="Times New Roman"/>
              </w:rPr>
            </w:pPr>
            <w:r>
              <w:rPr>
                <w:rFonts w:eastAsia="Calibri" w:cs="Times New Roman"/>
              </w:rPr>
              <w:t>Commissioner Hamilton-</w:t>
            </w:r>
            <w:r w:rsidR="0085281F">
              <w:rPr>
                <w:rFonts w:eastAsia="Calibri" w:cs="Times New Roman"/>
              </w:rPr>
              <w:t xml:space="preserve">HHS is holding a child welfare stakeholder’s meeting. </w:t>
            </w:r>
            <w:r w:rsidR="00CC20FD">
              <w:rPr>
                <w:rFonts w:eastAsia="Calibri" w:cs="Times New Roman"/>
              </w:rPr>
              <w:t>Going to include First 5 in the CAPC invite.</w:t>
            </w:r>
          </w:p>
          <w:p w14:paraId="48F92614" w14:textId="19369F2A" w:rsidR="00F32306" w:rsidRDefault="00F32306" w:rsidP="00076F85">
            <w:pPr>
              <w:rPr>
                <w:rFonts w:eastAsia="Calibri" w:cs="Times New Roman"/>
              </w:rPr>
            </w:pPr>
          </w:p>
          <w:p w14:paraId="2FF78A0D" w14:textId="39BC28A1" w:rsidR="00BC02A7" w:rsidRDefault="00BC02A7" w:rsidP="00076F85">
            <w:pPr>
              <w:rPr>
                <w:rFonts w:eastAsia="Calibri" w:cs="Times New Roman"/>
              </w:rPr>
            </w:pPr>
            <w:r>
              <w:rPr>
                <w:rFonts w:eastAsia="Calibri" w:cs="Times New Roman"/>
              </w:rPr>
              <w:t>Commissioner Cox-nothing to report.</w:t>
            </w:r>
          </w:p>
          <w:p w14:paraId="29B22D4C" w14:textId="3380801F" w:rsidR="00F32306" w:rsidRDefault="00F32306" w:rsidP="00076F85">
            <w:pPr>
              <w:rPr>
                <w:rFonts w:eastAsia="Calibri" w:cs="Times New Roman"/>
              </w:rPr>
            </w:pPr>
          </w:p>
          <w:p w14:paraId="126AE1E0" w14:textId="1AC02AA2" w:rsidR="00F05CAA" w:rsidRDefault="00F32306" w:rsidP="00076F85">
            <w:pPr>
              <w:rPr>
                <w:rFonts w:eastAsia="Calibri" w:cs="Times New Roman"/>
              </w:rPr>
            </w:pPr>
            <w:r>
              <w:rPr>
                <w:rFonts w:eastAsia="Calibri" w:cs="Times New Roman"/>
              </w:rPr>
              <w:t xml:space="preserve">Commissioner </w:t>
            </w:r>
            <w:r w:rsidR="00CC20FD">
              <w:rPr>
                <w:rFonts w:eastAsia="Calibri" w:cs="Times New Roman"/>
              </w:rPr>
              <w:t xml:space="preserve">Robles-TCOE has a special needs classroom that focuses on early intervention. The school readiness program has 40 students enrolled now. The school district is seeing an increase in dual language learners. The district provides mental health support, </w:t>
            </w:r>
            <w:r w:rsidR="004438F9">
              <w:rPr>
                <w:rFonts w:eastAsia="Calibri" w:cs="Times New Roman"/>
              </w:rPr>
              <w:t>counselors,</w:t>
            </w:r>
            <w:r w:rsidR="00CC20FD">
              <w:rPr>
                <w:rFonts w:eastAsia="Calibri" w:cs="Times New Roman"/>
              </w:rPr>
              <w:t xml:space="preserve"> and behavioral techs for students. TCOE sends out a monthly parent’s newsletter about parent and family engagement. All 4 year olds will be enrolled in Universal Prekindergarten by FY 25-26.</w:t>
            </w:r>
            <w:r w:rsidR="004438F9">
              <w:rPr>
                <w:rFonts w:eastAsia="Calibri" w:cs="Times New Roman"/>
              </w:rPr>
              <w:t xml:space="preserve"> TCOE is providing their own professional learning series for educators.</w:t>
            </w:r>
          </w:p>
          <w:p w14:paraId="1538C416" w14:textId="77777777" w:rsidR="00CC20FD" w:rsidRDefault="00CC20FD" w:rsidP="00076F85">
            <w:pPr>
              <w:rPr>
                <w:rFonts w:eastAsia="Calibri" w:cs="Times New Roman"/>
              </w:rPr>
            </w:pPr>
          </w:p>
          <w:p w14:paraId="289072E5" w14:textId="01D10A32" w:rsidR="00CC20FD" w:rsidRDefault="00CC20FD" w:rsidP="00076F85">
            <w:pPr>
              <w:rPr>
                <w:rFonts w:eastAsia="Calibri" w:cs="Times New Roman"/>
              </w:rPr>
            </w:pPr>
            <w:r>
              <w:rPr>
                <w:rFonts w:eastAsia="Calibri" w:cs="Times New Roman"/>
              </w:rPr>
              <w:t>Commissioner Smith-BHS is currently serving 65 children now. The mobile crisis unit is forthcoming; the unit is like a rolling office in an RV with a shower. The unit will be used throughout and will be available at school extracurricular activities.</w:t>
            </w:r>
          </w:p>
        </w:tc>
        <w:tc>
          <w:tcPr>
            <w:tcW w:w="4317" w:type="dxa"/>
            <w:vAlign w:val="center"/>
          </w:tcPr>
          <w:p w14:paraId="48948260" w14:textId="19CE7678" w:rsidR="00076F85" w:rsidRDefault="00F05CAA" w:rsidP="00076F85">
            <w:pPr>
              <w:rPr>
                <w:rFonts w:eastAsia="Calibri" w:cs="Times New Roman"/>
                <w:b/>
              </w:rPr>
            </w:pPr>
            <w:r>
              <w:rPr>
                <w:rFonts w:eastAsia="Calibri" w:cs="Times New Roman"/>
                <w:b/>
              </w:rPr>
              <w:t>Information only</w:t>
            </w:r>
          </w:p>
        </w:tc>
      </w:tr>
      <w:tr w:rsidR="00076F85" w:rsidRPr="0045189C" w14:paraId="26065CCD" w14:textId="77777777" w:rsidTr="003C5E50">
        <w:tc>
          <w:tcPr>
            <w:tcW w:w="3528" w:type="dxa"/>
          </w:tcPr>
          <w:p w14:paraId="52AE8546" w14:textId="53241929" w:rsidR="00076F85" w:rsidRPr="0045189C" w:rsidRDefault="00744C36" w:rsidP="00744C36">
            <w:pPr>
              <w:ind w:left="360"/>
              <w:contextualSpacing/>
              <w:rPr>
                <w:rFonts w:eastAsia="Calibri" w:cs="Times New Roman"/>
                <w:b/>
              </w:rPr>
            </w:pPr>
            <w:r>
              <w:rPr>
                <w:rFonts w:eastAsia="Calibri" w:cs="Times New Roman"/>
                <w:b/>
              </w:rPr>
              <w:t xml:space="preserve">9.   </w:t>
            </w:r>
            <w:r w:rsidR="00076F85">
              <w:rPr>
                <w:rFonts w:eastAsia="Calibri" w:cs="Times New Roman"/>
                <w:b/>
              </w:rPr>
              <w:t xml:space="preserve">Meeting Adjourned </w:t>
            </w:r>
          </w:p>
        </w:tc>
        <w:tc>
          <w:tcPr>
            <w:tcW w:w="5488" w:type="dxa"/>
          </w:tcPr>
          <w:p w14:paraId="0C3BB9F5" w14:textId="7F421C0E" w:rsidR="00076F85" w:rsidRDefault="00076F85" w:rsidP="00076F85">
            <w:pPr>
              <w:contextualSpacing/>
              <w:rPr>
                <w:rFonts w:eastAsia="Calibri" w:cs="Times New Roman"/>
              </w:rPr>
            </w:pPr>
            <w:r>
              <w:rPr>
                <w:rFonts w:eastAsia="Calibri" w:cs="Times New Roman"/>
              </w:rPr>
              <w:t xml:space="preserve">Meeting adjourned a </w:t>
            </w:r>
            <w:r w:rsidR="00603E2B">
              <w:rPr>
                <w:rFonts w:eastAsia="Calibri" w:cs="Times New Roman"/>
              </w:rPr>
              <w:t>1</w:t>
            </w:r>
            <w:r w:rsidR="004438F9">
              <w:rPr>
                <w:rFonts w:eastAsia="Calibri" w:cs="Times New Roman"/>
              </w:rPr>
              <w:t>1:40</w:t>
            </w:r>
            <w:r w:rsidR="00603E2B">
              <w:rPr>
                <w:rFonts w:eastAsia="Calibri" w:cs="Times New Roman"/>
              </w:rPr>
              <w:t xml:space="preserve"> </w:t>
            </w:r>
            <w:r w:rsidR="004438F9">
              <w:rPr>
                <w:rFonts w:eastAsia="Calibri" w:cs="Times New Roman"/>
              </w:rPr>
              <w:t>p</w:t>
            </w:r>
            <w:r w:rsidR="00603E2B">
              <w:rPr>
                <w:rFonts w:eastAsia="Calibri" w:cs="Times New Roman"/>
              </w:rPr>
              <w:t>.</w:t>
            </w:r>
            <w:r>
              <w:rPr>
                <w:rFonts w:eastAsia="Calibri" w:cs="Times New Roman"/>
              </w:rPr>
              <w:t>m.</w:t>
            </w:r>
          </w:p>
          <w:p w14:paraId="6A599237" w14:textId="77777777" w:rsidR="00076F85" w:rsidRPr="007D551B" w:rsidRDefault="00076F85" w:rsidP="00076F85">
            <w:pPr>
              <w:contextualSpacing/>
              <w:rPr>
                <w:rFonts w:eastAsia="Calibri" w:cs="Times New Roman"/>
              </w:rPr>
            </w:pPr>
          </w:p>
        </w:tc>
        <w:tc>
          <w:tcPr>
            <w:tcW w:w="4317" w:type="dxa"/>
          </w:tcPr>
          <w:p w14:paraId="094B3A40" w14:textId="3979C252" w:rsidR="00076F85" w:rsidRDefault="00076F85" w:rsidP="00076F85">
            <w:pPr>
              <w:contextualSpacing/>
              <w:rPr>
                <w:rFonts w:eastAsia="Calibri" w:cs="Times New Roman"/>
                <w:b/>
              </w:rPr>
            </w:pPr>
            <w:r>
              <w:rPr>
                <w:rFonts w:eastAsia="Calibri" w:cs="Times New Roman"/>
                <w:b/>
              </w:rPr>
              <w:t xml:space="preserve">Next meeting, </w:t>
            </w:r>
            <w:r w:rsidR="004438F9">
              <w:rPr>
                <w:rFonts w:eastAsia="Calibri" w:cs="Times New Roman"/>
                <w:b/>
              </w:rPr>
              <w:t>December 12, 2022</w:t>
            </w:r>
            <w:r w:rsidR="00C26295">
              <w:rPr>
                <w:rFonts w:eastAsia="Calibri" w:cs="Times New Roman"/>
                <w:b/>
              </w:rPr>
              <w:t>,</w:t>
            </w:r>
            <w:r w:rsidR="000B108A">
              <w:rPr>
                <w:rFonts w:eastAsia="Calibri" w:cs="Times New Roman"/>
                <w:b/>
              </w:rPr>
              <w:t xml:space="preserve"> via Zoom</w:t>
            </w:r>
          </w:p>
        </w:tc>
      </w:tr>
    </w:tbl>
    <w:p w14:paraId="5D22FD1D" w14:textId="77777777" w:rsidR="007936AE" w:rsidRDefault="007936AE" w:rsidP="00074AF3"/>
    <w:sectPr w:rsidR="007936AE" w:rsidSect="00104AD4">
      <w:headerReference w:type="default" r:id="rId7"/>
      <w:footerReference w:type="default" r:id="rId8"/>
      <w:pgSz w:w="15840" w:h="12240" w:orient="landscape"/>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D3F7A" w14:textId="77777777" w:rsidR="008D5D44" w:rsidRDefault="008D5D44" w:rsidP="00A9725D">
      <w:pPr>
        <w:spacing w:after="0" w:line="240" w:lineRule="auto"/>
      </w:pPr>
      <w:r>
        <w:separator/>
      </w:r>
    </w:p>
  </w:endnote>
  <w:endnote w:type="continuationSeparator" w:id="0">
    <w:p w14:paraId="3F9DF322" w14:textId="77777777" w:rsidR="008D5D44" w:rsidRDefault="008D5D44" w:rsidP="00A9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139365"/>
      <w:docPartObj>
        <w:docPartGallery w:val="Page Numbers (Bottom of Page)"/>
        <w:docPartUnique/>
      </w:docPartObj>
    </w:sdtPr>
    <w:sdtEndPr>
      <w:rPr>
        <w:noProof/>
      </w:rPr>
    </w:sdtEndPr>
    <w:sdtContent>
      <w:p w14:paraId="4AEC4735" w14:textId="77777777" w:rsidR="00477B7C" w:rsidRDefault="00477B7C">
        <w:pPr>
          <w:pStyle w:val="Footer"/>
          <w:jc w:val="right"/>
        </w:pPr>
        <w:r>
          <w:fldChar w:fldCharType="begin"/>
        </w:r>
        <w:r>
          <w:instrText xml:space="preserve"> PAGE   \* MERGEFORMAT </w:instrText>
        </w:r>
        <w:r>
          <w:fldChar w:fldCharType="separate"/>
        </w:r>
        <w:r w:rsidR="00814169">
          <w:rPr>
            <w:noProof/>
          </w:rPr>
          <w:t>2</w:t>
        </w:r>
        <w:r>
          <w:rPr>
            <w:noProof/>
          </w:rPr>
          <w:fldChar w:fldCharType="end"/>
        </w:r>
      </w:p>
    </w:sdtContent>
  </w:sdt>
  <w:p w14:paraId="65748AC7" w14:textId="77777777" w:rsidR="00477B7C" w:rsidRDefault="00477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4453" w14:textId="77777777" w:rsidR="008D5D44" w:rsidRDefault="008D5D44" w:rsidP="00A9725D">
      <w:pPr>
        <w:spacing w:after="0" w:line="240" w:lineRule="auto"/>
      </w:pPr>
      <w:r>
        <w:separator/>
      </w:r>
    </w:p>
  </w:footnote>
  <w:footnote w:type="continuationSeparator" w:id="0">
    <w:p w14:paraId="5AEACAE3" w14:textId="77777777" w:rsidR="008D5D44" w:rsidRDefault="008D5D44" w:rsidP="00A97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A406" w14:textId="77777777" w:rsidR="00477B7C" w:rsidRDefault="00477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5921"/>
    <w:multiLevelType w:val="hybridMultilevel"/>
    <w:tmpl w:val="E318CCB2"/>
    <w:lvl w:ilvl="0" w:tplc="64963D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87164"/>
    <w:multiLevelType w:val="hybridMultilevel"/>
    <w:tmpl w:val="B98A6A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216F2"/>
    <w:multiLevelType w:val="hybridMultilevel"/>
    <w:tmpl w:val="C18A41E6"/>
    <w:lvl w:ilvl="0" w:tplc="BE1A7A0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9E68DC"/>
    <w:multiLevelType w:val="hybridMultilevel"/>
    <w:tmpl w:val="14C62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7C2B42"/>
    <w:multiLevelType w:val="hybridMultilevel"/>
    <w:tmpl w:val="826AA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084EA5"/>
    <w:multiLevelType w:val="hybridMultilevel"/>
    <w:tmpl w:val="03BC967E"/>
    <w:lvl w:ilvl="0" w:tplc="E7AC6768">
      <w:start w:val="1"/>
      <w:numFmt w:val="upp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6469F2"/>
    <w:multiLevelType w:val="hybridMultilevel"/>
    <w:tmpl w:val="5CB29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243DB9"/>
    <w:multiLevelType w:val="hybridMultilevel"/>
    <w:tmpl w:val="674A1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34471494">
    <w:abstractNumId w:val="0"/>
  </w:num>
  <w:num w:numId="2" w16cid:durableId="275872577">
    <w:abstractNumId w:val="5"/>
  </w:num>
  <w:num w:numId="3" w16cid:durableId="132259834">
    <w:abstractNumId w:val="2"/>
  </w:num>
  <w:num w:numId="4" w16cid:durableId="450973807">
    <w:abstractNumId w:val="1"/>
  </w:num>
  <w:num w:numId="5" w16cid:durableId="777061951">
    <w:abstractNumId w:val="4"/>
  </w:num>
  <w:num w:numId="6" w16cid:durableId="1773280156">
    <w:abstractNumId w:val="6"/>
  </w:num>
  <w:num w:numId="7" w16cid:durableId="1040665897">
    <w:abstractNumId w:val="3"/>
  </w:num>
  <w:num w:numId="8" w16cid:durableId="2597277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6AE"/>
    <w:rsid w:val="00013180"/>
    <w:rsid w:val="00013229"/>
    <w:rsid w:val="00014B29"/>
    <w:rsid w:val="00014EC9"/>
    <w:rsid w:val="00015BD5"/>
    <w:rsid w:val="00016830"/>
    <w:rsid w:val="0005132B"/>
    <w:rsid w:val="000633C9"/>
    <w:rsid w:val="00067BE6"/>
    <w:rsid w:val="00074AF3"/>
    <w:rsid w:val="00076F85"/>
    <w:rsid w:val="00084AF1"/>
    <w:rsid w:val="0008675E"/>
    <w:rsid w:val="000968D5"/>
    <w:rsid w:val="000B108A"/>
    <w:rsid w:val="000D22A5"/>
    <w:rsid w:val="000E5536"/>
    <w:rsid w:val="000F5886"/>
    <w:rsid w:val="00100361"/>
    <w:rsid w:val="00102D04"/>
    <w:rsid w:val="00104AD4"/>
    <w:rsid w:val="00110802"/>
    <w:rsid w:val="00116058"/>
    <w:rsid w:val="00135D87"/>
    <w:rsid w:val="00145DD0"/>
    <w:rsid w:val="001548D6"/>
    <w:rsid w:val="00161729"/>
    <w:rsid w:val="0017469F"/>
    <w:rsid w:val="00184B6E"/>
    <w:rsid w:val="00193728"/>
    <w:rsid w:val="001B015F"/>
    <w:rsid w:val="001B2327"/>
    <w:rsid w:val="001C5642"/>
    <w:rsid w:val="001E025A"/>
    <w:rsid w:val="001E49A2"/>
    <w:rsid w:val="001E5300"/>
    <w:rsid w:val="001F2F4B"/>
    <w:rsid w:val="002011A1"/>
    <w:rsid w:val="00205AF5"/>
    <w:rsid w:val="00226776"/>
    <w:rsid w:val="00256024"/>
    <w:rsid w:val="00261739"/>
    <w:rsid w:val="00266358"/>
    <w:rsid w:val="00277F62"/>
    <w:rsid w:val="002A77AB"/>
    <w:rsid w:val="002B669A"/>
    <w:rsid w:val="002B76A8"/>
    <w:rsid w:val="002C17C4"/>
    <w:rsid w:val="002E6DDD"/>
    <w:rsid w:val="002F0F6C"/>
    <w:rsid w:val="002F3FE4"/>
    <w:rsid w:val="002F609E"/>
    <w:rsid w:val="002F6705"/>
    <w:rsid w:val="0030206D"/>
    <w:rsid w:val="00304F37"/>
    <w:rsid w:val="00322668"/>
    <w:rsid w:val="00343469"/>
    <w:rsid w:val="003749E0"/>
    <w:rsid w:val="00384B77"/>
    <w:rsid w:val="00392916"/>
    <w:rsid w:val="003B0E65"/>
    <w:rsid w:val="003C5E50"/>
    <w:rsid w:val="003D439D"/>
    <w:rsid w:val="003D4CDE"/>
    <w:rsid w:val="00405086"/>
    <w:rsid w:val="004153BA"/>
    <w:rsid w:val="00421ADC"/>
    <w:rsid w:val="004237B6"/>
    <w:rsid w:val="00427690"/>
    <w:rsid w:val="004318B6"/>
    <w:rsid w:val="00434331"/>
    <w:rsid w:val="00436571"/>
    <w:rsid w:val="00443602"/>
    <w:rsid w:val="004438F9"/>
    <w:rsid w:val="0045189C"/>
    <w:rsid w:val="00451BA2"/>
    <w:rsid w:val="00463EBD"/>
    <w:rsid w:val="00465FF6"/>
    <w:rsid w:val="00471374"/>
    <w:rsid w:val="00472366"/>
    <w:rsid w:val="00477B7C"/>
    <w:rsid w:val="004825C0"/>
    <w:rsid w:val="0048264B"/>
    <w:rsid w:val="00484028"/>
    <w:rsid w:val="004905F5"/>
    <w:rsid w:val="004A543B"/>
    <w:rsid w:val="004A6EF2"/>
    <w:rsid w:val="004C198B"/>
    <w:rsid w:val="004C4ED1"/>
    <w:rsid w:val="004C6964"/>
    <w:rsid w:val="00501213"/>
    <w:rsid w:val="00504914"/>
    <w:rsid w:val="005253C3"/>
    <w:rsid w:val="00531F88"/>
    <w:rsid w:val="00532260"/>
    <w:rsid w:val="00543158"/>
    <w:rsid w:val="00543AF3"/>
    <w:rsid w:val="00545438"/>
    <w:rsid w:val="005530D4"/>
    <w:rsid w:val="005540FF"/>
    <w:rsid w:val="00564DE3"/>
    <w:rsid w:val="00587F07"/>
    <w:rsid w:val="0059302B"/>
    <w:rsid w:val="005A48CA"/>
    <w:rsid w:val="005A56DB"/>
    <w:rsid w:val="005A6AC9"/>
    <w:rsid w:val="005B371B"/>
    <w:rsid w:val="005C58B5"/>
    <w:rsid w:val="005D4EEC"/>
    <w:rsid w:val="005E44FB"/>
    <w:rsid w:val="005F7574"/>
    <w:rsid w:val="00601B46"/>
    <w:rsid w:val="00603E2B"/>
    <w:rsid w:val="00612B15"/>
    <w:rsid w:val="00621D17"/>
    <w:rsid w:val="006276B9"/>
    <w:rsid w:val="006333EC"/>
    <w:rsid w:val="00636251"/>
    <w:rsid w:val="00653921"/>
    <w:rsid w:val="0065700E"/>
    <w:rsid w:val="006645F5"/>
    <w:rsid w:val="006726A2"/>
    <w:rsid w:val="00682C4A"/>
    <w:rsid w:val="00682E5C"/>
    <w:rsid w:val="0068374D"/>
    <w:rsid w:val="0068699D"/>
    <w:rsid w:val="0069333F"/>
    <w:rsid w:val="006C329A"/>
    <w:rsid w:val="006C468E"/>
    <w:rsid w:val="006C6556"/>
    <w:rsid w:val="00702262"/>
    <w:rsid w:val="007201BC"/>
    <w:rsid w:val="00725CEA"/>
    <w:rsid w:val="00736266"/>
    <w:rsid w:val="00744C36"/>
    <w:rsid w:val="0075411A"/>
    <w:rsid w:val="007719EE"/>
    <w:rsid w:val="00776D94"/>
    <w:rsid w:val="00781D62"/>
    <w:rsid w:val="007936AE"/>
    <w:rsid w:val="007A4A45"/>
    <w:rsid w:val="007B1628"/>
    <w:rsid w:val="007B1FE1"/>
    <w:rsid w:val="007D551B"/>
    <w:rsid w:val="007F3D39"/>
    <w:rsid w:val="007F4920"/>
    <w:rsid w:val="007F546E"/>
    <w:rsid w:val="008012A2"/>
    <w:rsid w:val="00801334"/>
    <w:rsid w:val="00804BA6"/>
    <w:rsid w:val="00814169"/>
    <w:rsid w:val="0082270A"/>
    <w:rsid w:val="00826178"/>
    <w:rsid w:val="0085281F"/>
    <w:rsid w:val="00857A98"/>
    <w:rsid w:val="00860E0F"/>
    <w:rsid w:val="0087255B"/>
    <w:rsid w:val="00875385"/>
    <w:rsid w:val="008830E5"/>
    <w:rsid w:val="00885C01"/>
    <w:rsid w:val="00891521"/>
    <w:rsid w:val="00892A7C"/>
    <w:rsid w:val="008B03F6"/>
    <w:rsid w:val="008B5AF7"/>
    <w:rsid w:val="008D5D44"/>
    <w:rsid w:val="008F68B1"/>
    <w:rsid w:val="009027A7"/>
    <w:rsid w:val="009027B3"/>
    <w:rsid w:val="00902FBE"/>
    <w:rsid w:val="009130FE"/>
    <w:rsid w:val="00913D18"/>
    <w:rsid w:val="00914431"/>
    <w:rsid w:val="0093035D"/>
    <w:rsid w:val="009313FE"/>
    <w:rsid w:val="009363E0"/>
    <w:rsid w:val="00937111"/>
    <w:rsid w:val="009651B8"/>
    <w:rsid w:val="009747F2"/>
    <w:rsid w:val="00984E7B"/>
    <w:rsid w:val="00993A9F"/>
    <w:rsid w:val="00993CEB"/>
    <w:rsid w:val="009B4EA2"/>
    <w:rsid w:val="009C2FAF"/>
    <w:rsid w:val="009C6B81"/>
    <w:rsid w:val="009D0482"/>
    <w:rsid w:val="009D798F"/>
    <w:rsid w:val="009F5322"/>
    <w:rsid w:val="00A056E2"/>
    <w:rsid w:val="00A07182"/>
    <w:rsid w:val="00A16CBE"/>
    <w:rsid w:val="00A177C7"/>
    <w:rsid w:val="00A26262"/>
    <w:rsid w:val="00A41C72"/>
    <w:rsid w:val="00A43FD9"/>
    <w:rsid w:val="00A62151"/>
    <w:rsid w:val="00A6416B"/>
    <w:rsid w:val="00A707EA"/>
    <w:rsid w:val="00A72927"/>
    <w:rsid w:val="00A73A3A"/>
    <w:rsid w:val="00A77746"/>
    <w:rsid w:val="00A8082D"/>
    <w:rsid w:val="00A83F31"/>
    <w:rsid w:val="00A9149F"/>
    <w:rsid w:val="00A9725D"/>
    <w:rsid w:val="00AA2BF4"/>
    <w:rsid w:val="00AA5D5B"/>
    <w:rsid w:val="00AA6FBE"/>
    <w:rsid w:val="00AC1B97"/>
    <w:rsid w:val="00AC5986"/>
    <w:rsid w:val="00AD2DDB"/>
    <w:rsid w:val="00AD458E"/>
    <w:rsid w:val="00AE2566"/>
    <w:rsid w:val="00AE5FA7"/>
    <w:rsid w:val="00AF3828"/>
    <w:rsid w:val="00AF43AF"/>
    <w:rsid w:val="00B01671"/>
    <w:rsid w:val="00B04FE9"/>
    <w:rsid w:val="00B06F8C"/>
    <w:rsid w:val="00B121CE"/>
    <w:rsid w:val="00B169F3"/>
    <w:rsid w:val="00B17385"/>
    <w:rsid w:val="00B26554"/>
    <w:rsid w:val="00B34D7D"/>
    <w:rsid w:val="00B36B9C"/>
    <w:rsid w:val="00B43CA6"/>
    <w:rsid w:val="00B53AC1"/>
    <w:rsid w:val="00B5657F"/>
    <w:rsid w:val="00B61568"/>
    <w:rsid w:val="00BA16D6"/>
    <w:rsid w:val="00BC02A7"/>
    <w:rsid w:val="00BF5F94"/>
    <w:rsid w:val="00C06EAE"/>
    <w:rsid w:val="00C12115"/>
    <w:rsid w:val="00C24800"/>
    <w:rsid w:val="00C26295"/>
    <w:rsid w:val="00C42738"/>
    <w:rsid w:val="00C53FDD"/>
    <w:rsid w:val="00C54887"/>
    <w:rsid w:val="00C5572F"/>
    <w:rsid w:val="00C649D9"/>
    <w:rsid w:val="00C676AE"/>
    <w:rsid w:val="00C713B0"/>
    <w:rsid w:val="00C856C8"/>
    <w:rsid w:val="00C87B5D"/>
    <w:rsid w:val="00C87F6C"/>
    <w:rsid w:val="00CA5DE4"/>
    <w:rsid w:val="00CA7521"/>
    <w:rsid w:val="00CB3932"/>
    <w:rsid w:val="00CC20FD"/>
    <w:rsid w:val="00CE1DAA"/>
    <w:rsid w:val="00CE4E19"/>
    <w:rsid w:val="00CE63CE"/>
    <w:rsid w:val="00CF160C"/>
    <w:rsid w:val="00D040AB"/>
    <w:rsid w:val="00D069D5"/>
    <w:rsid w:val="00D14766"/>
    <w:rsid w:val="00D16E00"/>
    <w:rsid w:val="00D220B9"/>
    <w:rsid w:val="00D31C68"/>
    <w:rsid w:val="00D6703A"/>
    <w:rsid w:val="00D768DD"/>
    <w:rsid w:val="00D8671D"/>
    <w:rsid w:val="00D87948"/>
    <w:rsid w:val="00D91A20"/>
    <w:rsid w:val="00DA4C32"/>
    <w:rsid w:val="00DC1557"/>
    <w:rsid w:val="00DD024A"/>
    <w:rsid w:val="00DE10BD"/>
    <w:rsid w:val="00DE15E5"/>
    <w:rsid w:val="00DF61B7"/>
    <w:rsid w:val="00E32B4E"/>
    <w:rsid w:val="00E52D47"/>
    <w:rsid w:val="00E70D60"/>
    <w:rsid w:val="00E90D44"/>
    <w:rsid w:val="00EA1E93"/>
    <w:rsid w:val="00EB1210"/>
    <w:rsid w:val="00ED43C6"/>
    <w:rsid w:val="00F05CAA"/>
    <w:rsid w:val="00F23427"/>
    <w:rsid w:val="00F274CF"/>
    <w:rsid w:val="00F32306"/>
    <w:rsid w:val="00F364A2"/>
    <w:rsid w:val="00F50EBF"/>
    <w:rsid w:val="00F85E6F"/>
    <w:rsid w:val="00FB3352"/>
    <w:rsid w:val="00FD0D70"/>
    <w:rsid w:val="00FE26FB"/>
    <w:rsid w:val="00FE6324"/>
    <w:rsid w:val="00FF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0777A7"/>
  <w15:docId w15:val="{E8F90080-5132-4C7C-87DB-27F0399C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89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25D"/>
  </w:style>
  <w:style w:type="paragraph" w:styleId="Footer">
    <w:name w:val="footer"/>
    <w:basedOn w:val="Normal"/>
    <w:link w:val="FooterChar"/>
    <w:uiPriority w:val="99"/>
    <w:unhideWhenUsed/>
    <w:rsid w:val="00A9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25D"/>
  </w:style>
  <w:style w:type="paragraph" w:styleId="ListParagraph">
    <w:name w:val="List Paragraph"/>
    <w:basedOn w:val="Normal"/>
    <w:uiPriority w:val="34"/>
    <w:qFormat/>
    <w:rsid w:val="007F3D39"/>
    <w:pPr>
      <w:ind w:left="720"/>
      <w:contextualSpacing/>
    </w:pPr>
  </w:style>
  <w:style w:type="paragraph" w:customStyle="1" w:styleId="Default">
    <w:name w:val="Default"/>
    <w:rsid w:val="00612B15"/>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2C1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C4"/>
    <w:rPr>
      <w:rFonts w:ascii="Segoe UI" w:hAnsi="Segoe UI" w:cs="Segoe UI"/>
      <w:sz w:val="18"/>
      <w:szCs w:val="18"/>
    </w:rPr>
  </w:style>
  <w:style w:type="character" w:styleId="CommentReference">
    <w:name w:val="annotation reference"/>
    <w:basedOn w:val="DefaultParagraphFont"/>
    <w:uiPriority w:val="99"/>
    <w:semiHidden/>
    <w:unhideWhenUsed/>
    <w:rsid w:val="00016830"/>
    <w:rPr>
      <w:sz w:val="16"/>
      <w:szCs w:val="16"/>
    </w:rPr>
  </w:style>
  <w:style w:type="paragraph" w:styleId="CommentText">
    <w:name w:val="annotation text"/>
    <w:basedOn w:val="Normal"/>
    <w:link w:val="CommentTextChar"/>
    <w:uiPriority w:val="99"/>
    <w:semiHidden/>
    <w:unhideWhenUsed/>
    <w:rsid w:val="00016830"/>
    <w:pPr>
      <w:spacing w:line="240" w:lineRule="auto"/>
    </w:pPr>
    <w:rPr>
      <w:sz w:val="20"/>
      <w:szCs w:val="20"/>
    </w:rPr>
  </w:style>
  <w:style w:type="character" w:customStyle="1" w:styleId="CommentTextChar">
    <w:name w:val="Comment Text Char"/>
    <w:basedOn w:val="DefaultParagraphFont"/>
    <w:link w:val="CommentText"/>
    <w:uiPriority w:val="99"/>
    <w:semiHidden/>
    <w:rsid w:val="00016830"/>
    <w:rPr>
      <w:sz w:val="20"/>
      <w:szCs w:val="20"/>
    </w:rPr>
  </w:style>
  <w:style w:type="paragraph" w:styleId="CommentSubject">
    <w:name w:val="annotation subject"/>
    <w:basedOn w:val="CommentText"/>
    <w:next w:val="CommentText"/>
    <w:link w:val="CommentSubjectChar"/>
    <w:uiPriority w:val="99"/>
    <w:semiHidden/>
    <w:unhideWhenUsed/>
    <w:rsid w:val="00016830"/>
    <w:rPr>
      <w:b/>
      <w:bCs/>
    </w:rPr>
  </w:style>
  <w:style w:type="character" w:customStyle="1" w:styleId="CommentSubjectChar">
    <w:name w:val="Comment Subject Char"/>
    <w:basedOn w:val="CommentTextChar"/>
    <w:link w:val="CommentSubject"/>
    <w:uiPriority w:val="99"/>
    <w:semiHidden/>
    <w:rsid w:val="000168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Kochems</dc:creator>
  <cp:lastModifiedBy>Suzi Kochems</cp:lastModifiedBy>
  <cp:revision>2</cp:revision>
  <cp:lastPrinted>2018-09-05T22:05:00Z</cp:lastPrinted>
  <dcterms:created xsi:type="dcterms:W3CDTF">2022-12-08T23:03:00Z</dcterms:created>
  <dcterms:modified xsi:type="dcterms:W3CDTF">2022-12-08T23:03:00Z</dcterms:modified>
</cp:coreProperties>
</file>