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6E55B988" w:rsidR="007936AE" w:rsidRPr="00993CEB" w:rsidRDefault="0045189C">
      <w:pPr>
        <w:rPr>
          <w:b/>
          <w:sz w:val="24"/>
          <w:szCs w:val="24"/>
        </w:rPr>
      </w:pPr>
      <w:r w:rsidRPr="00993CEB">
        <w:rPr>
          <w:b/>
          <w:sz w:val="24"/>
          <w:szCs w:val="24"/>
        </w:rPr>
        <w:t xml:space="preserve">Meeting Date: </w:t>
      </w:r>
      <w:r w:rsidR="00BA16D6">
        <w:rPr>
          <w:b/>
          <w:sz w:val="24"/>
          <w:szCs w:val="24"/>
        </w:rPr>
        <w:t>October 2</w:t>
      </w:r>
      <w:r w:rsidR="004A543B">
        <w:rPr>
          <w:b/>
          <w:sz w:val="24"/>
          <w:szCs w:val="24"/>
        </w:rPr>
        <w:t>6</w:t>
      </w:r>
      <w:r w:rsidR="00CB3932">
        <w:rPr>
          <w:b/>
          <w:sz w:val="24"/>
          <w:szCs w:val="24"/>
        </w:rPr>
        <w:t>, 20</w:t>
      </w:r>
      <w:r w:rsidR="004A543B">
        <w:rPr>
          <w:b/>
          <w:sz w:val="24"/>
          <w:szCs w:val="24"/>
        </w:rPr>
        <w:t>20</w:t>
      </w:r>
      <w:r w:rsidR="007936AE" w:rsidRPr="00993CEB">
        <w:rPr>
          <w:b/>
          <w:sz w:val="24"/>
          <w:szCs w:val="24"/>
        </w:rPr>
        <w:t xml:space="preserve">, </w:t>
      </w:r>
      <w:r w:rsidR="004A543B">
        <w:rPr>
          <w:b/>
          <w:sz w:val="24"/>
          <w:szCs w:val="24"/>
        </w:rPr>
        <w:t>1:30-2:32</w:t>
      </w:r>
      <w:r w:rsidR="00AD2DDB">
        <w:rPr>
          <w:b/>
          <w:sz w:val="24"/>
          <w:szCs w:val="24"/>
        </w:rPr>
        <w:t xml:space="preserve"> </w:t>
      </w:r>
      <w:r w:rsidR="007936AE" w:rsidRPr="00993CEB">
        <w:rPr>
          <w:b/>
          <w:sz w:val="24"/>
          <w:szCs w:val="24"/>
        </w:rPr>
        <w:t>p.m.</w:t>
      </w:r>
      <w:r w:rsidRPr="00993CEB">
        <w:rPr>
          <w:b/>
          <w:sz w:val="24"/>
          <w:szCs w:val="24"/>
        </w:rPr>
        <w:t xml:space="preserve"> </w:t>
      </w:r>
      <w:r w:rsidR="004A543B">
        <w:rPr>
          <w:b/>
          <w:sz w:val="24"/>
          <w:szCs w:val="24"/>
        </w:rPr>
        <w:t>Meeting held via Zoom</w:t>
      </w:r>
    </w:p>
    <w:p w14:paraId="28DE93EE" w14:textId="03BB247C"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205AF5">
        <w:rPr>
          <w:b/>
          <w:sz w:val="24"/>
          <w:szCs w:val="24"/>
        </w:rPr>
        <w:t>Sheri White</w:t>
      </w:r>
      <w:r w:rsidR="00F85E6F">
        <w:rPr>
          <w:b/>
          <w:sz w:val="24"/>
          <w:szCs w:val="24"/>
        </w:rPr>
        <w:t>, Richard Kuhns</w:t>
      </w:r>
      <w:r w:rsidR="003749E0">
        <w:rPr>
          <w:b/>
          <w:sz w:val="24"/>
          <w:szCs w:val="24"/>
        </w:rPr>
        <w:t xml:space="preserve">, </w:t>
      </w:r>
      <w:r w:rsidR="004A543B">
        <w:rPr>
          <w:b/>
          <w:sz w:val="24"/>
          <w:szCs w:val="24"/>
        </w:rPr>
        <w:t>Liz Hamilton, Marcie Cudziol, Mary Cole, Connie Smith</w:t>
      </w:r>
    </w:p>
    <w:p w14:paraId="7DDDD2B8" w14:textId="79D2C6DB" w:rsidR="009D798F" w:rsidRDefault="008B5AF7" w:rsidP="008B5AF7">
      <w:pPr>
        <w:rPr>
          <w:b/>
          <w:sz w:val="24"/>
          <w:szCs w:val="24"/>
        </w:rPr>
      </w:pPr>
      <w:r w:rsidRPr="00993CEB">
        <w:rPr>
          <w:b/>
          <w:sz w:val="24"/>
          <w:szCs w:val="24"/>
        </w:rPr>
        <w:t>Excused</w:t>
      </w:r>
      <w:r>
        <w:rPr>
          <w:b/>
          <w:sz w:val="24"/>
          <w:szCs w:val="24"/>
        </w:rPr>
        <w:t xml:space="preserve">: </w:t>
      </w:r>
      <w:r w:rsidR="004A543B">
        <w:rPr>
          <w:b/>
          <w:sz w:val="24"/>
          <w:szCs w:val="24"/>
        </w:rPr>
        <w:t>Fabio Robles, Keith Groves</w:t>
      </w:r>
    </w:p>
    <w:p w14:paraId="7DF403EB" w14:textId="2623C336" w:rsidR="003749E0" w:rsidRDefault="003749E0" w:rsidP="008B5AF7">
      <w:pPr>
        <w:rPr>
          <w:b/>
          <w:sz w:val="24"/>
          <w:szCs w:val="24"/>
        </w:rPr>
      </w:pPr>
      <w:r>
        <w:rPr>
          <w:b/>
          <w:sz w:val="24"/>
          <w:szCs w:val="24"/>
        </w:rPr>
        <w:t>Guest: Lisa Watson, Social Entrepreneurs, Inc.</w:t>
      </w:r>
      <w:r w:rsidR="00BA16D6">
        <w:rPr>
          <w:b/>
          <w:sz w:val="24"/>
          <w:szCs w:val="24"/>
        </w:rPr>
        <w:t>; 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4504A7A3" w:rsidR="003C5E50" w:rsidRPr="0045189C" w:rsidRDefault="003C5E50" w:rsidP="004905F5">
            <w:pPr>
              <w:rPr>
                <w:rFonts w:eastAsia="Calibri" w:cs="Times New Roman"/>
              </w:rPr>
            </w:pPr>
          </w:p>
        </w:tc>
        <w:tc>
          <w:tcPr>
            <w:tcW w:w="4317" w:type="dxa"/>
          </w:tcPr>
          <w:p w14:paraId="54E3BF81" w14:textId="23F2A2C1" w:rsidR="0045189C" w:rsidRDefault="00405086" w:rsidP="00DE10BD">
            <w:pPr>
              <w:rPr>
                <w:rFonts w:eastAsia="Calibri" w:cs="Times New Roman"/>
                <w:b/>
              </w:rPr>
            </w:pPr>
            <w:r>
              <w:rPr>
                <w:rFonts w:eastAsia="Calibri" w:cs="Times New Roman"/>
                <w:b/>
              </w:rPr>
              <w:t xml:space="preserve">Meeting was called to order at </w:t>
            </w:r>
            <w:r w:rsidR="00BA16D6">
              <w:rPr>
                <w:rFonts w:eastAsia="Calibri" w:cs="Times New Roman"/>
                <w:b/>
              </w:rPr>
              <w:t>1:</w:t>
            </w:r>
            <w:r w:rsidR="004A543B">
              <w:rPr>
                <w:rFonts w:eastAsia="Calibri" w:cs="Times New Roman"/>
                <w:b/>
              </w:rPr>
              <w:t>31</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4A543B">
              <w:rPr>
                <w:rFonts w:eastAsia="Calibri" w:cs="Times New Roman"/>
                <w:b/>
              </w:rPr>
              <w:t>Richard Kuhns</w:t>
            </w:r>
            <w:r w:rsidR="00205AF5">
              <w:rPr>
                <w:rFonts w:eastAsia="Calibri" w:cs="Times New Roman"/>
                <w:b/>
              </w:rPr>
              <w:t>,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0976D40B"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4A543B">
              <w:rPr>
                <w:rFonts w:eastAsia="Calibri" w:cs="Times New Roman"/>
                <w:b/>
              </w:rPr>
              <w:t>August 10, 2020 C</w:t>
            </w:r>
            <w:r>
              <w:rPr>
                <w:rFonts w:eastAsia="Calibri" w:cs="Times New Roman"/>
                <w:b/>
              </w:rPr>
              <w:t>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13402CF7" w:rsidR="00612B15" w:rsidRPr="0045189C" w:rsidRDefault="004A543B" w:rsidP="00612B15">
            <w:pPr>
              <w:rPr>
                <w:rFonts w:eastAsia="Calibri" w:cs="Times New Roman"/>
                <w:b/>
              </w:rPr>
            </w:pPr>
            <w:r>
              <w:rPr>
                <w:rFonts w:eastAsia="Calibri" w:cs="Times New Roman"/>
                <w:b/>
              </w:rPr>
              <w:t>Hamilton/Smith</w:t>
            </w:r>
            <w:r w:rsidR="00A056E2">
              <w:rPr>
                <w:rFonts w:eastAsia="Calibri" w:cs="Times New Roman"/>
                <w:b/>
              </w:rPr>
              <w:t xml:space="preserve">. Approved </w:t>
            </w:r>
            <w:r w:rsidR="00F85E6F">
              <w:rPr>
                <w:rFonts w:eastAsia="Calibri" w:cs="Times New Roman"/>
                <w:b/>
              </w:rPr>
              <w:t>as submitted</w:t>
            </w:r>
            <w:r w:rsidR="00434331">
              <w:rPr>
                <w:rFonts w:eastAsia="Calibri" w:cs="Times New Roman"/>
                <w:b/>
              </w:rPr>
              <w:t>.</w:t>
            </w:r>
            <w:r w:rsidR="00AD2DDB">
              <w:rPr>
                <w:rFonts w:eastAsia="Calibri" w:cs="Times New Roman"/>
                <w:b/>
              </w:rPr>
              <w:t xml:space="preserve"> Unanimou</w:t>
            </w:r>
            <w:r w:rsidR="00434331">
              <w:rPr>
                <w:rFonts w:eastAsia="Calibri" w:cs="Times New Roman"/>
                <w:b/>
              </w:rPr>
              <w:t>s by Commissioners present.</w:t>
            </w:r>
          </w:p>
        </w:tc>
      </w:tr>
      <w:tr w:rsidR="00FF27F8" w:rsidRPr="0045189C" w14:paraId="7B35DA89" w14:textId="77777777" w:rsidTr="00F85E6F">
        <w:trPr>
          <w:trHeight w:val="629"/>
        </w:trPr>
        <w:tc>
          <w:tcPr>
            <w:tcW w:w="3528" w:type="dxa"/>
          </w:tcPr>
          <w:p w14:paraId="3C7ED7F2" w14:textId="309419C3" w:rsidR="00FF27F8" w:rsidRDefault="00BA16D6" w:rsidP="00612B15">
            <w:pPr>
              <w:numPr>
                <w:ilvl w:val="0"/>
                <w:numId w:val="1"/>
              </w:numPr>
              <w:contextualSpacing/>
              <w:rPr>
                <w:rFonts w:eastAsia="Calibri" w:cs="Times New Roman"/>
                <w:b/>
              </w:rPr>
            </w:pPr>
            <w:r>
              <w:rPr>
                <w:rFonts w:eastAsia="Calibri" w:cs="Times New Roman"/>
                <w:b/>
              </w:rPr>
              <w:t>Public hearing-open at 1:3</w:t>
            </w:r>
            <w:r w:rsidR="004A543B">
              <w:rPr>
                <w:rFonts w:eastAsia="Calibri" w:cs="Times New Roman"/>
                <w:b/>
              </w:rPr>
              <w:t>3</w:t>
            </w:r>
            <w:r>
              <w:rPr>
                <w:rFonts w:eastAsia="Calibri" w:cs="Times New Roman"/>
                <w:b/>
              </w:rPr>
              <w:t xml:space="preserve"> pm</w:t>
            </w:r>
          </w:p>
        </w:tc>
        <w:tc>
          <w:tcPr>
            <w:tcW w:w="5488" w:type="dxa"/>
          </w:tcPr>
          <w:p w14:paraId="74C4B4E4" w14:textId="77777777" w:rsidR="00F85E6F" w:rsidRDefault="003749E0" w:rsidP="004905F5">
            <w:pPr>
              <w:rPr>
                <w:rFonts w:eastAsia="Calibri" w:cs="Times New Roman"/>
              </w:rPr>
            </w:pPr>
            <w:r>
              <w:rPr>
                <w:rFonts w:eastAsia="Calibri" w:cs="Times New Roman"/>
              </w:rPr>
              <w:t xml:space="preserve">Lisa Watson, Consultant, presented the </w:t>
            </w:r>
            <w:r w:rsidR="007A4A45">
              <w:rPr>
                <w:rFonts w:eastAsia="Calibri" w:cs="Times New Roman"/>
              </w:rPr>
              <w:t>20</w:t>
            </w:r>
            <w:r w:rsidR="004A543B">
              <w:rPr>
                <w:rFonts w:eastAsia="Calibri" w:cs="Times New Roman"/>
              </w:rPr>
              <w:t xml:space="preserve">19-20 </w:t>
            </w:r>
            <w:r w:rsidR="007A4A45">
              <w:rPr>
                <w:rFonts w:eastAsia="Calibri" w:cs="Times New Roman"/>
              </w:rPr>
              <w:t xml:space="preserve">Local Evaluation Report. </w:t>
            </w:r>
          </w:p>
          <w:p w14:paraId="692F42F1" w14:textId="183143D4" w:rsidR="004A543B" w:rsidRDefault="004A543B" w:rsidP="004905F5">
            <w:pPr>
              <w:rPr>
                <w:rFonts w:eastAsia="Calibri" w:cs="Times New Roman"/>
              </w:rPr>
            </w:pPr>
            <w:r>
              <w:rPr>
                <w:rFonts w:eastAsia="Calibri" w:cs="Times New Roman"/>
              </w:rPr>
              <w:t>Primary investments of $10,000 or more, grantees are required to complete evaluation reports</w:t>
            </w:r>
          </w:p>
        </w:tc>
        <w:tc>
          <w:tcPr>
            <w:tcW w:w="4317" w:type="dxa"/>
          </w:tcPr>
          <w:p w14:paraId="55280432" w14:textId="2DB6E09C" w:rsidR="00FF27F8" w:rsidRDefault="004A543B" w:rsidP="002F609E">
            <w:pPr>
              <w:rPr>
                <w:rFonts w:eastAsia="Calibri" w:cs="Times New Roman"/>
                <w:b/>
              </w:rPr>
            </w:pPr>
            <w:r>
              <w:rPr>
                <w:rFonts w:eastAsia="Calibri" w:cs="Times New Roman"/>
                <w:b/>
              </w:rPr>
              <w:t>Hamilton/Smith</w:t>
            </w:r>
            <w:r w:rsidR="00826178">
              <w:rPr>
                <w:rFonts w:eastAsia="Calibri" w:cs="Times New Roman"/>
                <w:b/>
              </w:rPr>
              <w:t xml:space="preserve">. Approved the </w:t>
            </w:r>
            <w:r w:rsidR="007A4A45">
              <w:rPr>
                <w:rFonts w:eastAsia="Calibri" w:cs="Times New Roman"/>
                <w:b/>
              </w:rPr>
              <w:t>201</w:t>
            </w:r>
            <w:r>
              <w:rPr>
                <w:rFonts w:eastAsia="Calibri" w:cs="Times New Roman"/>
                <w:b/>
              </w:rPr>
              <w:t>9-20</w:t>
            </w:r>
            <w:r w:rsidR="007A4A45">
              <w:rPr>
                <w:rFonts w:eastAsia="Calibri" w:cs="Times New Roman"/>
                <w:b/>
              </w:rPr>
              <w:t xml:space="preserve"> Local Evaluation Report.</w:t>
            </w:r>
            <w:r w:rsidR="00826178">
              <w:rPr>
                <w:rFonts w:eastAsia="Calibri" w:cs="Times New Roman"/>
                <w:b/>
              </w:rPr>
              <w:t xml:space="preserve"> Unanimous by Commissioners present.</w:t>
            </w:r>
          </w:p>
        </w:tc>
      </w:tr>
      <w:tr w:rsidR="00F85E6F" w:rsidRPr="0045189C" w14:paraId="08F88D56" w14:textId="77777777" w:rsidTr="003C5E50">
        <w:tc>
          <w:tcPr>
            <w:tcW w:w="3528" w:type="dxa"/>
          </w:tcPr>
          <w:p w14:paraId="7AD77819" w14:textId="24439058" w:rsidR="00F85E6F" w:rsidRPr="005253C3" w:rsidRDefault="00F85E6F" w:rsidP="004A543B">
            <w:pPr>
              <w:ind w:left="720"/>
              <w:contextualSpacing/>
              <w:rPr>
                <w:rFonts w:eastAsia="Calibri" w:cs="Times New Roman"/>
                <w:b/>
              </w:rPr>
            </w:pPr>
          </w:p>
        </w:tc>
        <w:tc>
          <w:tcPr>
            <w:tcW w:w="5488" w:type="dxa"/>
          </w:tcPr>
          <w:p w14:paraId="7C897EAC" w14:textId="20E5CDC1" w:rsidR="005253C3" w:rsidRDefault="007A4A45" w:rsidP="005253C3">
            <w:pPr>
              <w:rPr>
                <w:rFonts w:eastAsia="Calibri" w:cs="Times New Roman"/>
              </w:rPr>
            </w:pPr>
            <w:r>
              <w:rPr>
                <w:rFonts w:eastAsia="Calibri" w:cs="Times New Roman"/>
              </w:rPr>
              <w:t>Lisa Watson, Consultant, presented the 201</w:t>
            </w:r>
            <w:r w:rsidR="004A543B">
              <w:rPr>
                <w:rFonts w:eastAsia="Calibri" w:cs="Times New Roman"/>
              </w:rPr>
              <w:t xml:space="preserve">9-20 </w:t>
            </w:r>
            <w:r>
              <w:rPr>
                <w:rFonts w:eastAsia="Calibri" w:cs="Times New Roman"/>
              </w:rPr>
              <w:t xml:space="preserve">Annual Evaluation Report for the First 5 Annual Reporting Requirements. </w:t>
            </w:r>
          </w:p>
          <w:p w14:paraId="2B131871" w14:textId="03541BF0" w:rsidR="004A543B" w:rsidRDefault="004A543B" w:rsidP="005253C3">
            <w:pPr>
              <w:rPr>
                <w:rFonts w:eastAsia="Calibri" w:cs="Times New Roman"/>
              </w:rPr>
            </w:pPr>
            <w:r>
              <w:rPr>
                <w:rFonts w:eastAsia="Calibri" w:cs="Times New Roman"/>
              </w:rPr>
              <w:t>Welcome Baby Program needs to be more robust. Look at cost sharing and return on investment; potentially partner with MCAH for cost sharing.</w:t>
            </w:r>
          </w:p>
          <w:p w14:paraId="372741DB" w14:textId="2A16272A" w:rsidR="00F85E6F" w:rsidRDefault="00F85E6F" w:rsidP="00F85E6F">
            <w:pPr>
              <w:rPr>
                <w:rFonts w:eastAsia="Calibri" w:cs="Times New Roman"/>
              </w:rPr>
            </w:pPr>
            <w:r>
              <w:rPr>
                <w:rFonts w:eastAsia="Calibri" w:cs="Times New Roman"/>
              </w:rPr>
              <w:t xml:space="preserve"> </w:t>
            </w:r>
          </w:p>
        </w:tc>
        <w:tc>
          <w:tcPr>
            <w:tcW w:w="4317" w:type="dxa"/>
            <w:vAlign w:val="center"/>
          </w:tcPr>
          <w:p w14:paraId="78164240" w14:textId="46EC7735" w:rsidR="00F85E6F" w:rsidRDefault="004A543B" w:rsidP="00860E0F">
            <w:pPr>
              <w:rPr>
                <w:rFonts w:eastAsia="Calibri" w:cs="Times New Roman"/>
                <w:b/>
              </w:rPr>
            </w:pPr>
            <w:r>
              <w:rPr>
                <w:rFonts w:eastAsia="Calibri" w:cs="Times New Roman"/>
                <w:b/>
              </w:rPr>
              <w:t>Hamilton/Smith</w:t>
            </w:r>
            <w:r w:rsidR="007A4A45">
              <w:rPr>
                <w:rFonts w:eastAsia="Calibri" w:cs="Times New Roman"/>
                <w:b/>
              </w:rPr>
              <w:t>. Approved the 201</w:t>
            </w:r>
            <w:r>
              <w:rPr>
                <w:rFonts w:eastAsia="Calibri" w:cs="Times New Roman"/>
                <w:b/>
              </w:rPr>
              <w:t>9-20</w:t>
            </w:r>
            <w:r w:rsidR="007A4A45">
              <w:rPr>
                <w:rFonts w:eastAsia="Calibri" w:cs="Times New Roman"/>
                <w:b/>
              </w:rPr>
              <w:t xml:space="preserve"> Annual Evaluation Report. Unanimous by Commissioners present.</w:t>
            </w:r>
          </w:p>
        </w:tc>
      </w:tr>
      <w:tr w:rsidR="00F85E6F" w:rsidRPr="0045189C" w14:paraId="3884349B" w14:textId="77777777" w:rsidTr="003C5E50">
        <w:tc>
          <w:tcPr>
            <w:tcW w:w="3528" w:type="dxa"/>
          </w:tcPr>
          <w:p w14:paraId="011F9E9C" w14:textId="685C04EC" w:rsidR="00F85E6F" w:rsidRPr="001B2327" w:rsidRDefault="004A543B" w:rsidP="004A543B">
            <w:pPr>
              <w:ind w:left="720"/>
              <w:contextualSpacing/>
              <w:rPr>
                <w:rFonts w:eastAsia="Calibri" w:cs="Times New Roman"/>
                <w:b/>
              </w:rPr>
            </w:pPr>
            <w:r>
              <w:rPr>
                <w:rFonts w:eastAsia="Calibri" w:cs="Times New Roman"/>
                <w:b/>
              </w:rPr>
              <w:t xml:space="preserve">Public hearing closed at 2:17 pm after all three </w:t>
            </w:r>
            <w:r>
              <w:rPr>
                <w:rFonts w:eastAsia="Calibri" w:cs="Times New Roman"/>
                <w:b/>
              </w:rPr>
              <w:lastRenderedPageBreak/>
              <w:t>items were heard</w:t>
            </w:r>
          </w:p>
        </w:tc>
        <w:tc>
          <w:tcPr>
            <w:tcW w:w="5488" w:type="dxa"/>
          </w:tcPr>
          <w:p w14:paraId="35147C9F" w14:textId="7707898E" w:rsidR="00AA5D5B" w:rsidRDefault="007A4A45" w:rsidP="00F364A2">
            <w:pPr>
              <w:rPr>
                <w:rFonts w:eastAsia="Calibri" w:cs="Times New Roman"/>
              </w:rPr>
            </w:pPr>
            <w:r>
              <w:rPr>
                <w:rFonts w:eastAsia="Calibri" w:cs="Times New Roman"/>
              </w:rPr>
              <w:lastRenderedPageBreak/>
              <w:t xml:space="preserve">The Executive Director reviewed the </w:t>
            </w:r>
            <w:r w:rsidR="004A543B">
              <w:rPr>
                <w:rFonts w:eastAsia="Calibri" w:cs="Times New Roman"/>
              </w:rPr>
              <w:t>2019-20</w:t>
            </w:r>
            <w:r>
              <w:rPr>
                <w:rFonts w:eastAsia="Calibri" w:cs="Times New Roman"/>
              </w:rPr>
              <w:t xml:space="preserve"> Annual Audit Report. </w:t>
            </w:r>
          </w:p>
        </w:tc>
        <w:tc>
          <w:tcPr>
            <w:tcW w:w="4317" w:type="dxa"/>
            <w:vAlign w:val="center"/>
          </w:tcPr>
          <w:p w14:paraId="6DFDB135" w14:textId="7A2956AA" w:rsidR="00F85E6F" w:rsidRDefault="004A543B" w:rsidP="00F85E6F">
            <w:pPr>
              <w:rPr>
                <w:rFonts w:eastAsia="Calibri" w:cs="Times New Roman"/>
                <w:b/>
              </w:rPr>
            </w:pPr>
            <w:r>
              <w:rPr>
                <w:rFonts w:eastAsia="Calibri" w:cs="Times New Roman"/>
                <w:b/>
              </w:rPr>
              <w:t>Smith/Hamilton</w:t>
            </w:r>
            <w:r w:rsidR="007A4A45">
              <w:rPr>
                <w:rFonts w:eastAsia="Calibri" w:cs="Times New Roman"/>
                <w:b/>
              </w:rPr>
              <w:t xml:space="preserve">. Approved the </w:t>
            </w:r>
            <w:r>
              <w:rPr>
                <w:rFonts w:eastAsia="Calibri" w:cs="Times New Roman"/>
                <w:b/>
              </w:rPr>
              <w:t>2019-20</w:t>
            </w:r>
            <w:r w:rsidR="007A4A45">
              <w:rPr>
                <w:rFonts w:eastAsia="Calibri" w:cs="Times New Roman"/>
                <w:b/>
              </w:rPr>
              <w:t xml:space="preserve"> Annual Audit Report. Unanimous by </w:t>
            </w:r>
            <w:r w:rsidR="007A4A45">
              <w:rPr>
                <w:rFonts w:eastAsia="Calibri" w:cs="Times New Roman"/>
                <w:b/>
              </w:rPr>
              <w:lastRenderedPageBreak/>
              <w:t>Commissioners present.</w:t>
            </w:r>
          </w:p>
        </w:tc>
      </w:tr>
      <w:tr w:rsidR="007A4A45" w:rsidRPr="0045189C" w14:paraId="460282AB" w14:textId="77777777" w:rsidTr="003C5E50">
        <w:tc>
          <w:tcPr>
            <w:tcW w:w="3528" w:type="dxa"/>
          </w:tcPr>
          <w:p w14:paraId="0209225B" w14:textId="15092933" w:rsidR="007A4A45" w:rsidRDefault="00076F85" w:rsidP="007A4A45">
            <w:pPr>
              <w:numPr>
                <w:ilvl w:val="0"/>
                <w:numId w:val="1"/>
              </w:numPr>
              <w:contextualSpacing/>
              <w:rPr>
                <w:rFonts w:eastAsia="Calibri" w:cs="Times New Roman"/>
                <w:b/>
              </w:rPr>
            </w:pPr>
            <w:r>
              <w:rPr>
                <w:rFonts w:eastAsia="Calibri" w:cs="Times New Roman"/>
                <w:b/>
              </w:rPr>
              <w:lastRenderedPageBreak/>
              <w:t>Executive Director’s Report</w:t>
            </w:r>
          </w:p>
        </w:tc>
        <w:tc>
          <w:tcPr>
            <w:tcW w:w="5488" w:type="dxa"/>
          </w:tcPr>
          <w:p w14:paraId="79A8D684" w14:textId="77777777" w:rsidR="000B108A" w:rsidRDefault="00076F85" w:rsidP="004A543B">
            <w:pPr>
              <w:rPr>
                <w:rFonts w:eastAsia="Calibri" w:cs="Times New Roman"/>
              </w:rPr>
            </w:pPr>
            <w:r>
              <w:rPr>
                <w:rFonts w:eastAsia="Calibri" w:cs="Times New Roman"/>
              </w:rPr>
              <w:t xml:space="preserve">The Executive Director provided an update on </w:t>
            </w:r>
            <w:r w:rsidR="004A543B">
              <w:rPr>
                <w:rFonts w:eastAsia="Calibri" w:cs="Times New Roman"/>
              </w:rPr>
              <w:t xml:space="preserve">SPCFA funding as discussed at the fall First 5 Commission meeting; there will be cuts to the augmentation funding and we </w:t>
            </w:r>
            <w:r w:rsidR="000B108A">
              <w:rPr>
                <w:rFonts w:eastAsia="Calibri" w:cs="Times New Roman"/>
              </w:rPr>
              <w:t xml:space="preserve">are budgeting for $265,000 at this time, but it could be more significant. </w:t>
            </w:r>
          </w:p>
          <w:p w14:paraId="2711971C" w14:textId="77777777" w:rsidR="000B108A" w:rsidRDefault="000B108A" w:rsidP="004A543B">
            <w:pPr>
              <w:rPr>
                <w:rFonts w:eastAsia="Calibri" w:cs="Times New Roman"/>
              </w:rPr>
            </w:pPr>
          </w:p>
          <w:p w14:paraId="3377B9FA" w14:textId="37D777D1" w:rsidR="00076F85" w:rsidRDefault="00076F85" w:rsidP="004A543B">
            <w:pPr>
              <w:rPr>
                <w:rFonts w:eastAsia="Calibri" w:cs="Times New Roman"/>
              </w:rPr>
            </w:pPr>
            <w:r>
              <w:rPr>
                <w:rFonts w:eastAsia="Calibri" w:cs="Times New Roman"/>
              </w:rPr>
              <w:t xml:space="preserve">It was determined that </w:t>
            </w:r>
            <w:r w:rsidR="000B108A">
              <w:rPr>
                <w:rFonts w:eastAsia="Calibri" w:cs="Times New Roman"/>
              </w:rPr>
              <w:t>the Annual</w:t>
            </w:r>
            <w:r>
              <w:rPr>
                <w:rFonts w:eastAsia="Calibri" w:cs="Times New Roman"/>
              </w:rPr>
              <w:t xml:space="preserve"> Celebration will be </w:t>
            </w:r>
            <w:r w:rsidR="000B108A">
              <w:rPr>
                <w:rFonts w:eastAsia="Calibri" w:cs="Times New Roman"/>
              </w:rPr>
              <w:t>postponed until after the pandemic and shelter in place orders are lifted</w:t>
            </w:r>
            <w:r>
              <w:rPr>
                <w:rFonts w:eastAsia="Calibri" w:cs="Times New Roman"/>
              </w:rPr>
              <w:t>.</w:t>
            </w:r>
          </w:p>
        </w:tc>
        <w:tc>
          <w:tcPr>
            <w:tcW w:w="4317" w:type="dxa"/>
            <w:vAlign w:val="center"/>
          </w:tcPr>
          <w:p w14:paraId="13267927" w14:textId="78D1FEDF" w:rsidR="007A4A45" w:rsidRDefault="00076F85" w:rsidP="007A4A45">
            <w:pPr>
              <w:rPr>
                <w:rFonts w:eastAsia="Calibri" w:cs="Times New Roman"/>
                <w:b/>
              </w:rPr>
            </w:pPr>
            <w:r>
              <w:rPr>
                <w:rFonts w:eastAsia="Calibri" w:cs="Times New Roman"/>
                <w:b/>
              </w:rPr>
              <w:t>None</w:t>
            </w:r>
          </w:p>
        </w:tc>
      </w:tr>
      <w:tr w:rsidR="00076F85" w:rsidRPr="0045189C" w14:paraId="045A65C9" w14:textId="77777777" w:rsidTr="003C5E50">
        <w:tc>
          <w:tcPr>
            <w:tcW w:w="3528" w:type="dxa"/>
          </w:tcPr>
          <w:p w14:paraId="5E70CDB5" w14:textId="65F3526C" w:rsidR="00076F85" w:rsidRDefault="00076F85" w:rsidP="00076F85">
            <w:pPr>
              <w:numPr>
                <w:ilvl w:val="0"/>
                <w:numId w:val="1"/>
              </w:numPr>
              <w:contextualSpacing/>
              <w:rPr>
                <w:rFonts w:eastAsia="Calibri" w:cs="Times New Roman"/>
                <w:b/>
              </w:rPr>
            </w:pPr>
            <w:r>
              <w:rPr>
                <w:rFonts w:eastAsia="Calibri" w:cs="Times New Roman"/>
                <w:b/>
              </w:rPr>
              <w:t>Commissioner’s Reports</w:t>
            </w:r>
          </w:p>
        </w:tc>
        <w:tc>
          <w:tcPr>
            <w:tcW w:w="5488" w:type="dxa"/>
          </w:tcPr>
          <w:p w14:paraId="3B1FBAB3" w14:textId="77777777" w:rsidR="00076F85" w:rsidRDefault="00076F85" w:rsidP="00076F85">
            <w:pPr>
              <w:rPr>
                <w:rFonts w:eastAsia="Calibri" w:cs="Times New Roman"/>
              </w:rPr>
            </w:pPr>
          </w:p>
          <w:p w14:paraId="295A6E5B" w14:textId="7F029B97" w:rsidR="00076F85" w:rsidRDefault="00076F85" w:rsidP="00076F85">
            <w:pPr>
              <w:rPr>
                <w:rFonts w:eastAsia="Calibri" w:cs="Times New Roman"/>
              </w:rPr>
            </w:pPr>
            <w:r>
              <w:rPr>
                <w:rFonts w:eastAsia="Calibri" w:cs="Times New Roman"/>
              </w:rPr>
              <w:t>Commissioner Kuhns had no report</w:t>
            </w:r>
          </w:p>
          <w:p w14:paraId="0D4863EA" w14:textId="77777777" w:rsidR="00076F85" w:rsidRDefault="00076F85" w:rsidP="00076F85">
            <w:pPr>
              <w:rPr>
                <w:rFonts w:eastAsia="Calibri" w:cs="Times New Roman"/>
              </w:rPr>
            </w:pPr>
          </w:p>
          <w:p w14:paraId="2D2DCD18" w14:textId="19AA63DF" w:rsidR="00076F85" w:rsidRDefault="00076F85" w:rsidP="00076F85">
            <w:pPr>
              <w:rPr>
                <w:rFonts w:eastAsia="Calibri" w:cs="Times New Roman"/>
              </w:rPr>
            </w:pPr>
            <w:r>
              <w:rPr>
                <w:rFonts w:eastAsia="Calibri" w:cs="Times New Roman"/>
              </w:rPr>
              <w:t>Commissioner White-</w:t>
            </w:r>
            <w:r w:rsidR="000B108A">
              <w:rPr>
                <w:rFonts w:eastAsia="Calibri" w:cs="Times New Roman"/>
              </w:rPr>
              <w:t>holding a parent café drive thru this week. CDE regulation changes frequently, hard to keep up. HRN is seeing an increase in domestic violence reporting during quarantine/COVID.</w:t>
            </w:r>
          </w:p>
          <w:p w14:paraId="5121D754" w14:textId="77777777" w:rsidR="00076F85" w:rsidRDefault="00076F85" w:rsidP="00076F85">
            <w:pPr>
              <w:rPr>
                <w:rFonts w:eastAsia="Calibri" w:cs="Times New Roman"/>
              </w:rPr>
            </w:pPr>
          </w:p>
          <w:p w14:paraId="47AABC7A" w14:textId="6B0A9D7F" w:rsidR="000B108A" w:rsidRDefault="00076F85" w:rsidP="000B108A">
            <w:pPr>
              <w:rPr>
                <w:rFonts w:eastAsia="Calibri" w:cs="Times New Roman"/>
              </w:rPr>
            </w:pPr>
            <w:r>
              <w:rPr>
                <w:rFonts w:eastAsia="Calibri" w:cs="Times New Roman"/>
              </w:rPr>
              <w:t xml:space="preserve">Commissioner </w:t>
            </w:r>
            <w:r w:rsidR="000B108A">
              <w:rPr>
                <w:rFonts w:eastAsia="Calibri" w:cs="Times New Roman"/>
              </w:rPr>
              <w:t>Hamilton-local assistance center has been set up in Southern Trinity in response to the August complex fire where 280 homes were lost. Starting the local assistance center next week 90 students impacted and 2 families with young children lost everything. FEMA declaration will help with some needs.</w:t>
            </w:r>
          </w:p>
          <w:p w14:paraId="268901D1" w14:textId="114902E2" w:rsidR="00076F85" w:rsidRDefault="00076F85" w:rsidP="00076F85">
            <w:pPr>
              <w:rPr>
                <w:rFonts w:eastAsia="Calibri" w:cs="Times New Roman"/>
              </w:rPr>
            </w:pPr>
          </w:p>
          <w:p w14:paraId="39004163" w14:textId="58B21973" w:rsidR="000B108A" w:rsidRDefault="000B108A" w:rsidP="00076F85">
            <w:pPr>
              <w:rPr>
                <w:rFonts w:eastAsia="Calibri" w:cs="Times New Roman"/>
              </w:rPr>
            </w:pPr>
            <w:r>
              <w:rPr>
                <w:rFonts w:eastAsia="Calibri" w:cs="Times New Roman"/>
              </w:rPr>
              <w:t>Commissioner Smith-BH is working on funding to remodel their offices for direct contact client therapy services, as best they can. Telehealth grant from state and purchased $39,000 in equipment for staff to work from home just as if they were in the office.</w:t>
            </w:r>
          </w:p>
          <w:p w14:paraId="438724EC" w14:textId="77777777" w:rsidR="000B108A" w:rsidRDefault="000B108A" w:rsidP="00076F85">
            <w:pPr>
              <w:rPr>
                <w:rFonts w:eastAsia="Calibri" w:cs="Times New Roman"/>
              </w:rPr>
            </w:pPr>
          </w:p>
          <w:p w14:paraId="289072E5" w14:textId="32412748" w:rsidR="00076F85" w:rsidRDefault="00076F85" w:rsidP="00076F85">
            <w:pPr>
              <w:rPr>
                <w:rFonts w:eastAsia="Calibri" w:cs="Times New Roman"/>
              </w:rPr>
            </w:pPr>
            <w:r>
              <w:rPr>
                <w:rFonts w:eastAsia="Calibri" w:cs="Times New Roman"/>
              </w:rPr>
              <w:t xml:space="preserve">Commissioner </w:t>
            </w:r>
            <w:r w:rsidR="000B108A">
              <w:rPr>
                <w:rFonts w:eastAsia="Calibri" w:cs="Times New Roman"/>
              </w:rPr>
              <w:t xml:space="preserve">Cole-continuing to operate in 2 clinics. </w:t>
            </w:r>
            <w:r w:rsidR="000B108A">
              <w:rPr>
                <w:rFonts w:eastAsia="Calibri" w:cs="Times New Roman"/>
              </w:rPr>
              <w:lastRenderedPageBreak/>
              <w:t>1 clinic is for “ill patients. Looking into the PPE situation and partnering with public health for some assistance.</w:t>
            </w:r>
          </w:p>
        </w:tc>
        <w:tc>
          <w:tcPr>
            <w:tcW w:w="4317" w:type="dxa"/>
            <w:vAlign w:val="center"/>
          </w:tcPr>
          <w:p w14:paraId="48948260" w14:textId="77777777" w:rsidR="00076F85" w:rsidRDefault="00076F85" w:rsidP="00076F85">
            <w:pPr>
              <w:rPr>
                <w:rFonts w:eastAsia="Calibri" w:cs="Times New Roman"/>
                <w:b/>
              </w:rPr>
            </w:pPr>
          </w:p>
        </w:tc>
      </w:tr>
      <w:tr w:rsidR="00076F85" w:rsidRPr="0045189C" w14:paraId="26065CCD" w14:textId="77777777" w:rsidTr="003C5E50">
        <w:tc>
          <w:tcPr>
            <w:tcW w:w="3528" w:type="dxa"/>
          </w:tcPr>
          <w:p w14:paraId="52AE8546" w14:textId="77777777" w:rsidR="00076F85" w:rsidRPr="0045189C" w:rsidRDefault="00076F85" w:rsidP="00076F85">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1BF78F1A" w:rsidR="00076F85" w:rsidRDefault="00076F85" w:rsidP="00076F85">
            <w:pPr>
              <w:contextualSpacing/>
              <w:rPr>
                <w:rFonts w:eastAsia="Calibri" w:cs="Times New Roman"/>
              </w:rPr>
            </w:pPr>
            <w:r>
              <w:rPr>
                <w:rFonts w:eastAsia="Calibri" w:cs="Times New Roman"/>
              </w:rPr>
              <w:t xml:space="preserve">Meeting adjourned a </w:t>
            </w:r>
            <w:r w:rsidR="000B108A">
              <w:rPr>
                <w:rFonts w:eastAsia="Calibri" w:cs="Times New Roman"/>
              </w:rPr>
              <w:t>2:52</w:t>
            </w:r>
            <w:r>
              <w:rPr>
                <w:rFonts w:eastAsia="Calibri" w:cs="Times New Roman"/>
              </w:rPr>
              <w:t xml:space="preserve"> p.m.</w:t>
            </w:r>
          </w:p>
          <w:p w14:paraId="6A599237" w14:textId="77777777" w:rsidR="00076F85" w:rsidRPr="007D551B" w:rsidRDefault="00076F85" w:rsidP="00076F85">
            <w:pPr>
              <w:contextualSpacing/>
              <w:rPr>
                <w:rFonts w:eastAsia="Calibri" w:cs="Times New Roman"/>
              </w:rPr>
            </w:pPr>
          </w:p>
        </w:tc>
        <w:tc>
          <w:tcPr>
            <w:tcW w:w="4317" w:type="dxa"/>
          </w:tcPr>
          <w:p w14:paraId="094B3A40" w14:textId="1C53B995" w:rsidR="00076F85" w:rsidRDefault="00076F85" w:rsidP="00076F85">
            <w:pPr>
              <w:contextualSpacing/>
              <w:rPr>
                <w:rFonts w:eastAsia="Calibri" w:cs="Times New Roman"/>
                <w:b/>
              </w:rPr>
            </w:pPr>
            <w:r>
              <w:rPr>
                <w:rFonts w:eastAsia="Calibri" w:cs="Times New Roman"/>
                <w:b/>
              </w:rPr>
              <w:t xml:space="preserve">Next meeting, </w:t>
            </w:r>
            <w:r w:rsidR="000B108A">
              <w:rPr>
                <w:rFonts w:eastAsia="Calibri" w:cs="Times New Roman"/>
                <w:b/>
              </w:rPr>
              <w:t>February 8, 2021 via Zoom</w:t>
            </w:r>
            <w:bookmarkStart w:id="0" w:name="_GoBack"/>
            <w:bookmarkEnd w:id="0"/>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899A" w14:textId="77777777" w:rsidR="00427690" w:rsidRDefault="00427690" w:rsidP="00A9725D">
      <w:pPr>
        <w:spacing w:after="0" w:line="240" w:lineRule="auto"/>
      </w:pPr>
      <w:r>
        <w:separator/>
      </w:r>
    </w:p>
  </w:endnote>
  <w:endnote w:type="continuationSeparator" w:id="0">
    <w:p w14:paraId="12373436" w14:textId="77777777" w:rsidR="00427690" w:rsidRDefault="00427690"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70AA" w14:textId="77777777" w:rsidR="00427690" w:rsidRDefault="00427690" w:rsidP="00A9725D">
      <w:pPr>
        <w:spacing w:after="0" w:line="240" w:lineRule="auto"/>
      </w:pPr>
      <w:r>
        <w:separator/>
      </w:r>
    </w:p>
  </w:footnote>
  <w:footnote w:type="continuationSeparator" w:id="0">
    <w:p w14:paraId="6451BC63" w14:textId="77777777" w:rsidR="00427690" w:rsidRDefault="00427690"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5132B"/>
    <w:rsid w:val="000633C9"/>
    <w:rsid w:val="00067BE6"/>
    <w:rsid w:val="00074AF3"/>
    <w:rsid w:val="00076F85"/>
    <w:rsid w:val="00084AF1"/>
    <w:rsid w:val="000968D5"/>
    <w:rsid w:val="000B108A"/>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749E0"/>
    <w:rsid w:val="00392916"/>
    <w:rsid w:val="003C5E50"/>
    <w:rsid w:val="003D439D"/>
    <w:rsid w:val="003D4CDE"/>
    <w:rsid w:val="00405086"/>
    <w:rsid w:val="004237B6"/>
    <w:rsid w:val="00427690"/>
    <w:rsid w:val="004318B6"/>
    <w:rsid w:val="00434331"/>
    <w:rsid w:val="00436571"/>
    <w:rsid w:val="00443602"/>
    <w:rsid w:val="0045189C"/>
    <w:rsid w:val="00463EBD"/>
    <w:rsid w:val="00472366"/>
    <w:rsid w:val="00477B7C"/>
    <w:rsid w:val="004825C0"/>
    <w:rsid w:val="00484028"/>
    <w:rsid w:val="004905F5"/>
    <w:rsid w:val="004A543B"/>
    <w:rsid w:val="004A6EF2"/>
    <w:rsid w:val="004C198B"/>
    <w:rsid w:val="004C6964"/>
    <w:rsid w:val="00501213"/>
    <w:rsid w:val="005253C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329A"/>
    <w:rsid w:val="006C468E"/>
    <w:rsid w:val="006C6556"/>
    <w:rsid w:val="00702262"/>
    <w:rsid w:val="007201BC"/>
    <w:rsid w:val="00725CEA"/>
    <w:rsid w:val="00736266"/>
    <w:rsid w:val="0075411A"/>
    <w:rsid w:val="007719EE"/>
    <w:rsid w:val="00776D94"/>
    <w:rsid w:val="007936AE"/>
    <w:rsid w:val="007A4A45"/>
    <w:rsid w:val="007B1628"/>
    <w:rsid w:val="007B1FE1"/>
    <w:rsid w:val="007D551B"/>
    <w:rsid w:val="007F3D39"/>
    <w:rsid w:val="007F4920"/>
    <w:rsid w:val="008012A2"/>
    <w:rsid w:val="00801334"/>
    <w:rsid w:val="00804BA6"/>
    <w:rsid w:val="00814169"/>
    <w:rsid w:val="0082270A"/>
    <w:rsid w:val="00826178"/>
    <w:rsid w:val="00857A98"/>
    <w:rsid w:val="00860E0F"/>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5D5B"/>
    <w:rsid w:val="00AA6FBE"/>
    <w:rsid w:val="00AC1B97"/>
    <w:rsid w:val="00AC5986"/>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8671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2021-02-01T19:09:00Z</dcterms:created>
  <dcterms:modified xsi:type="dcterms:W3CDTF">2021-02-01T19:09:00Z</dcterms:modified>
</cp:coreProperties>
</file>