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A4B8" w14:textId="601CD8D1" w:rsidR="009027B3" w:rsidRPr="007936AE" w:rsidRDefault="007936AE">
      <w:pPr>
        <w:rPr>
          <w:b/>
          <w:sz w:val="40"/>
          <w:szCs w:val="40"/>
          <w:u w:val="single"/>
        </w:rPr>
      </w:pPr>
      <w:r w:rsidRPr="00392916">
        <w:rPr>
          <w:b/>
          <w:sz w:val="40"/>
          <w:szCs w:val="40"/>
          <w:u w:val="single"/>
        </w:rPr>
        <w:t>First 5 Trinity County –</w:t>
      </w:r>
      <w:r w:rsidR="00CB3932">
        <w:rPr>
          <w:b/>
          <w:sz w:val="40"/>
          <w:szCs w:val="40"/>
          <w:u w:val="single"/>
        </w:rPr>
        <w:t>Meeting</w:t>
      </w:r>
      <w:r w:rsidRPr="00392916">
        <w:rPr>
          <w:b/>
          <w:sz w:val="40"/>
          <w:szCs w:val="40"/>
          <w:u w:val="single"/>
        </w:rPr>
        <w:t xml:space="preserve"> Minutes</w:t>
      </w:r>
    </w:p>
    <w:p w14:paraId="35B2D693" w14:textId="37DE48C6" w:rsidR="007936AE" w:rsidRPr="00993CEB" w:rsidRDefault="0045189C">
      <w:pPr>
        <w:rPr>
          <w:b/>
          <w:sz w:val="24"/>
          <w:szCs w:val="24"/>
        </w:rPr>
      </w:pPr>
      <w:r w:rsidRPr="00993CEB">
        <w:rPr>
          <w:b/>
          <w:sz w:val="24"/>
          <w:szCs w:val="24"/>
        </w:rPr>
        <w:t xml:space="preserve">Meeting Date: </w:t>
      </w:r>
      <w:r w:rsidR="00205AF5">
        <w:rPr>
          <w:b/>
          <w:sz w:val="24"/>
          <w:szCs w:val="24"/>
        </w:rPr>
        <w:t>April 8</w:t>
      </w:r>
      <w:r w:rsidR="00CB3932">
        <w:rPr>
          <w:b/>
          <w:sz w:val="24"/>
          <w:szCs w:val="24"/>
        </w:rPr>
        <w:t>, 2019</w:t>
      </w:r>
      <w:r w:rsidR="007936AE" w:rsidRPr="00993CEB">
        <w:rPr>
          <w:b/>
          <w:sz w:val="24"/>
          <w:szCs w:val="24"/>
        </w:rPr>
        <w:t xml:space="preserve">, </w:t>
      </w:r>
      <w:r w:rsidR="00CB3932">
        <w:rPr>
          <w:b/>
          <w:sz w:val="24"/>
          <w:szCs w:val="24"/>
        </w:rPr>
        <w:t>2:30-4</w:t>
      </w:r>
      <w:r w:rsidR="00AD2DDB">
        <w:rPr>
          <w:b/>
          <w:sz w:val="24"/>
          <w:szCs w:val="24"/>
        </w:rPr>
        <w:t xml:space="preserve">:30 </w:t>
      </w:r>
      <w:r w:rsidR="007936AE" w:rsidRPr="00993CEB">
        <w:rPr>
          <w:b/>
          <w:sz w:val="24"/>
          <w:szCs w:val="24"/>
        </w:rPr>
        <w:t>p.m.</w:t>
      </w:r>
      <w:r w:rsidRPr="00993CEB">
        <w:rPr>
          <w:b/>
          <w:sz w:val="24"/>
          <w:szCs w:val="24"/>
        </w:rPr>
        <w:t xml:space="preserve"> – </w:t>
      </w:r>
      <w:r w:rsidR="00CB3932">
        <w:rPr>
          <w:b/>
          <w:sz w:val="24"/>
          <w:szCs w:val="24"/>
        </w:rPr>
        <w:t>HRN, 111 Mountain View St., Weaverville</w:t>
      </w:r>
    </w:p>
    <w:p w14:paraId="37009AE4" w14:textId="44C9C141" w:rsidR="00CB3932" w:rsidRDefault="00CB3932">
      <w:pPr>
        <w:rPr>
          <w:b/>
          <w:sz w:val="24"/>
          <w:szCs w:val="24"/>
        </w:rPr>
      </w:pPr>
      <w:r>
        <w:rPr>
          <w:b/>
          <w:sz w:val="24"/>
          <w:szCs w:val="24"/>
        </w:rPr>
        <w:t xml:space="preserve">Commission </w:t>
      </w:r>
      <w:r w:rsidR="00AE2566">
        <w:rPr>
          <w:b/>
          <w:sz w:val="24"/>
          <w:szCs w:val="24"/>
        </w:rPr>
        <w:t xml:space="preserve">Attendees: </w:t>
      </w:r>
      <w:r w:rsidR="00205AF5">
        <w:rPr>
          <w:b/>
          <w:sz w:val="24"/>
          <w:szCs w:val="24"/>
        </w:rPr>
        <w:t xml:space="preserve">Fabio Robles, Connie Smith, </w:t>
      </w:r>
      <w:r w:rsidR="00682E5C">
        <w:rPr>
          <w:b/>
          <w:sz w:val="24"/>
          <w:szCs w:val="24"/>
        </w:rPr>
        <w:t xml:space="preserve">Marcie Cudziol; </w:t>
      </w:r>
      <w:r w:rsidR="00FF27F8">
        <w:rPr>
          <w:b/>
          <w:sz w:val="24"/>
          <w:szCs w:val="24"/>
        </w:rPr>
        <w:t xml:space="preserve">Letty Garza; </w:t>
      </w:r>
      <w:r w:rsidR="00AD2DDB">
        <w:rPr>
          <w:b/>
          <w:sz w:val="24"/>
          <w:szCs w:val="24"/>
        </w:rPr>
        <w:t>Keith Groves</w:t>
      </w:r>
      <w:r w:rsidR="00205AF5">
        <w:rPr>
          <w:b/>
          <w:sz w:val="24"/>
          <w:szCs w:val="24"/>
        </w:rPr>
        <w:t>; Sheri White</w:t>
      </w:r>
    </w:p>
    <w:p w14:paraId="28DE93EE" w14:textId="5CF685F9" w:rsidR="007936AE" w:rsidRPr="00993CEB" w:rsidRDefault="00CB3932">
      <w:pPr>
        <w:rPr>
          <w:b/>
          <w:sz w:val="24"/>
          <w:szCs w:val="24"/>
        </w:rPr>
      </w:pPr>
      <w:r>
        <w:rPr>
          <w:b/>
          <w:sz w:val="24"/>
          <w:szCs w:val="24"/>
        </w:rPr>
        <w:t xml:space="preserve">Guests:  </w:t>
      </w:r>
      <w:r w:rsidR="00AD2DDB">
        <w:rPr>
          <w:b/>
          <w:sz w:val="24"/>
          <w:szCs w:val="24"/>
        </w:rPr>
        <w:t>Suzi Kochems</w:t>
      </w:r>
      <w:r w:rsidR="00205AF5">
        <w:rPr>
          <w:b/>
          <w:sz w:val="24"/>
          <w:szCs w:val="24"/>
        </w:rPr>
        <w:t>, Sandra Perez, Sally Aldinger, Veronica Kelly, Anna Carson, Teckla</w:t>
      </w:r>
      <w:bookmarkStart w:id="0" w:name="_GoBack"/>
      <w:bookmarkEnd w:id="0"/>
      <w:r w:rsidR="00205AF5">
        <w:rPr>
          <w:b/>
          <w:sz w:val="24"/>
          <w:szCs w:val="24"/>
        </w:rPr>
        <w:t xml:space="preserve"> Johnson, Jennifer Comiskey, Alyssa Keys, Sheree Beans, Angel Morton, Connor Nixon</w:t>
      </w:r>
    </w:p>
    <w:p w14:paraId="7DDDD2B8" w14:textId="35D10B93" w:rsidR="009D798F" w:rsidRDefault="008B5AF7" w:rsidP="008B5AF7">
      <w:pPr>
        <w:rPr>
          <w:b/>
          <w:sz w:val="24"/>
          <w:szCs w:val="24"/>
        </w:rPr>
      </w:pPr>
      <w:r w:rsidRPr="00993CEB">
        <w:rPr>
          <w:b/>
          <w:sz w:val="24"/>
          <w:szCs w:val="24"/>
        </w:rPr>
        <w:t>Excused</w:t>
      </w:r>
      <w:r>
        <w:rPr>
          <w:b/>
          <w:sz w:val="24"/>
          <w:szCs w:val="24"/>
        </w:rPr>
        <w:t xml:space="preserve">: </w:t>
      </w:r>
      <w:r w:rsidR="00C54887">
        <w:rPr>
          <w:b/>
          <w:sz w:val="24"/>
          <w:szCs w:val="24"/>
        </w:rPr>
        <w:t>Aaron Rogers</w:t>
      </w:r>
      <w:r w:rsidR="00CB3932">
        <w:rPr>
          <w:b/>
          <w:sz w:val="24"/>
          <w:szCs w:val="24"/>
        </w:rPr>
        <w:t xml:space="preserve">, </w:t>
      </w:r>
      <w:r w:rsidR="00205AF5">
        <w:rPr>
          <w:b/>
          <w:sz w:val="24"/>
          <w:szCs w:val="24"/>
        </w:rPr>
        <w:t>Richard Kuhns</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30E6BB18" w:rsidR="0045189C" w:rsidRPr="0045189C" w:rsidRDefault="00FF27F8" w:rsidP="0045189C">
            <w:pPr>
              <w:numPr>
                <w:ilvl w:val="0"/>
                <w:numId w:val="1"/>
              </w:numPr>
              <w:contextualSpacing/>
              <w:rPr>
                <w:rFonts w:eastAsia="Calibri" w:cs="Times New Roman"/>
                <w:b/>
              </w:rPr>
            </w:pPr>
            <w:r>
              <w:rPr>
                <w:rFonts w:eastAsia="Calibri" w:cs="Times New Roman"/>
                <w:b/>
              </w:rPr>
              <w:t>Call to Order/Introductions</w:t>
            </w:r>
          </w:p>
        </w:tc>
        <w:tc>
          <w:tcPr>
            <w:tcW w:w="5488" w:type="dxa"/>
          </w:tcPr>
          <w:p w14:paraId="3750B94E" w14:textId="53FD9123" w:rsidR="003C5E50" w:rsidRPr="0045189C" w:rsidRDefault="003C5E50" w:rsidP="004905F5">
            <w:pPr>
              <w:rPr>
                <w:rFonts w:eastAsia="Calibri" w:cs="Times New Roman"/>
              </w:rPr>
            </w:pPr>
          </w:p>
        </w:tc>
        <w:tc>
          <w:tcPr>
            <w:tcW w:w="4317" w:type="dxa"/>
          </w:tcPr>
          <w:p w14:paraId="54E3BF81" w14:textId="603511F4" w:rsidR="0045189C" w:rsidRDefault="00405086" w:rsidP="00DE10BD">
            <w:pPr>
              <w:rPr>
                <w:rFonts w:eastAsia="Calibri" w:cs="Times New Roman"/>
                <w:b/>
              </w:rPr>
            </w:pPr>
            <w:r>
              <w:rPr>
                <w:rFonts w:eastAsia="Calibri" w:cs="Times New Roman"/>
                <w:b/>
              </w:rPr>
              <w:t xml:space="preserve">Meeting was called to order at </w:t>
            </w:r>
            <w:r w:rsidR="00CB3932">
              <w:rPr>
                <w:rFonts w:eastAsia="Calibri" w:cs="Times New Roman"/>
                <w:b/>
              </w:rPr>
              <w:t>2:3</w:t>
            </w:r>
            <w:r w:rsidR="00AD2DDB">
              <w:rPr>
                <w:rFonts w:eastAsia="Calibri" w:cs="Times New Roman"/>
                <w:b/>
              </w:rPr>
              <w:t xml:space="preserve"> </w:t>
            </w:r>
            <w:r w:rsidR="00CB3932">
              <w:rPr>
                <w:rFonts w:eastAsia="Calibri" w:cs="Times New Roman"/>
                <w:b/>
              </w:rPr>
              <w:t>p</w:t>
            </w:r>
            <w:r>
              <w:rPr>
                <w:rFonts w:eastAsia="Calibri" w:cs="Times New Roman"/>
                <w:b/>
              </w:rPr>
              <w:t xml:space="preserve">m by </w:t>
            </w:r>
            <w:r w:rsidR="00205AF5">
              <w:rPr>
                <w:rFonts w:eastAsia="Calibri" w:cs="Times New Roman"/>
                <w:b/>
              </w:rPr>
              <w:t>Fabio Robles, Chair</w:t>
            </w:r>
          </w:p>
          <w:p w14:paraId="48D88C4A" w14:textId="77777777" w:rsidR="00405086" w:rsidRDefault="00405086" w:rsidP="00DE10BD">
            <w:pPr>
              <w:rPr>
                <w:rFonts w:eastAsia="Calibri" w:cs="Times New Roman"/>
                <w:b/>
              </w:rPr>
            </w:pPr>
            <w:r>
              <w:rPr>
                <w:rFonts w:eastAsia="Calibri" w:cs="Times New Roman"/>
                <w:b/>
              </w:rPr>
              <w:t>Quorum was established</w:t>
            </w:r>
          </w:p>
          <w:p w14:paraId="2EE1A660" w14:textId="7DD636CB" w:rsidR="00405086" w:rsidRPr="0045189C" w:rsidRDefault="00205AF5" w:rsidP="00DE10BD">
            <w:pPr>
              <w:rPr>
                <w:rFonts w:eastAsia="Calibri" w:cs="Times New Roman"/>
                <w:b/>
              </w:rPr>
            </w:pPr>
            <w:r>
              <w:rPr>
                <w:rFonts w:eastAsia="Calibri" w:cs="Times New Roman"/>
                <w:b/>
              </w:rPr>
              <w:t>I</w:t>
            </w:r>
            <w:r w:rsidR="00CB3932">
              <w:rPr>
                <w:rFonts w:eastAsia="Calibri" w:cs="Times New Roman"/>
                <w:b/>
              </w:rPr>
              <w:t>ntroductions were made</w:t>
            </w:r>
          </w:p>
        </w:tc>
      </w:tr>
      <w:tr w:rsidR="00FF27F8" w:rsidRPr="0045189C" w14:paraId="3345C328" w14:textId="77777777" w:rsidTr="00DE10BD">
        <w:tc>
          <w:tcPr>
            <w:tcW w:w="3528" w:type="dxa"/>
          </w:tcPr>
          <w:p w14:paraId="2CE6F961" w14:textId="5919594E" w:rsidR="00FF27F8" w:rsidRPr="0045189C" w:rsidRDefault="00FF27F8" w:rsidP="0045189C">
            <w:pPr>
              <w:numPr>
                <w:ilvl w:val="0"/>
                <w:numId w:val="1"/>
              </w:numPr>
              <w:contextualSpacing/>
              <w:rPr>
                <w:rFonts w:eastAsia="Calibri" w:cs="Times New Roman"/>
                <w:b/>
              </w:rPr>
            </w:pPr>
            <w:r>
              <w:rPr>
                <w:rFonts w:eastAsia="Calibri" w:cs="Times New Roman"/>
                <w:b/>
              </w:rPr>
              <w:t>Public Comment</w:t>
            </w:r>
            <w:r w:rsidR="00405086">
              <w:rPr>
                <w:rFonts w:eastAsia="Calibri" w:cs="Times New Roman"/>
                <w:b/>
              </w:rPr>
              <w:t xml:space="preserve"> on Non-Agenda Matters</w:t>
            </w:r>
          </w:p>
        </w:tc>
        <w:tc>
          <w:tcPr>
            <w:tcW w:w="5488" w:type="dxa"/>
          </w:tcPr>
          <w:p w14:paraId="33F9B829" w14:textId="440BF726" w:rsidR="00FF27F8" w:rsidRDefault="00FF27F8" w:rsidP="004905F5">
            <w:pPr>
              <w:rPr>
                <w:rFonts w:eastAsia="Calibri" w:cs="Times New Roman"/>
              </w:rPr>
            </w:pPr>
            <w:r>
              <w:rPr>
                <w:rFonts w:eastAsia="Calibri" w:cs="Times New Roman"/>
              </w:rPr>
              <w:t xml:space="preserve">No public comment was made </w:t>
            </w:r>
          </w:p>
        </w:tc>
        <w:tc>
          <w:tcPr>
            <w:tcW w:w="4317" w:type="dxa"/>
          </w:tcPr>
          <w:p w14:paraId="0E1AC009" w14:textId="0D1E06F5" w:rsidR="00FF27F8" w:rsidRPr="0045189C" w:rsidRDefault="00FF27F8" w:rsidP="00DE10BD">
            <w:pPr>
              <w:rPr>
                <w:rFonts w:eastAsia="Calibri" w:cs="Times New Roman"/>
                <w:b/>
              </w:rPr>
            </w:pPr>
            <w:r>
              <w:rPr>
                <w:rFonts w:eastAsia="Calibri" w:cs="Times New Roman"/>
                <w:b/>
              </w:rPr>
              <w:t>None</w:t>
            </w:r>
          </w:p>
        </w:tc>
      </w:tr>
      <w:tr w:rsidR="0045189C" w:rsidRPr="0045189C" w14:paraId="35BFD084" w14:textId="77777777" w:rsidTr="003C5E50">
        <w:tc>
          <w:tcPr>
            <w:tcW w:w="3528" w:type="dxa"/>
          </w:tcPr>
          <w:p w14:paraId="3DBFF666" w14:textId="2AAD688C" w:rsidR="0045189C" w:rsidRPr="0045189C" w:rsidRDefault="00CB3932" w:rsidP="00612B15">
            <w:pPr>
              <w:numPr>
                <w:ilvl w:val="0"/>
                <w:numId w:val="1"/>
              </w:numPr>
              <w:contextualSpacing/>
              <w:rPr>
                <w:rFonts w:eastAsia="Calibri" w:cs="Times New Roman"/>
                <w:b/>
              </w:rPr>
            </w:pPr>
            <w:r>
              <w:rPr>
                <w:rFonts w:eastAsia="Calibri" w:cs="Times New Roman"/>
                <w:b/>
              </w:rPr>
              <w:t>Approval of February 11, 2019 Commission Minutes</w:t>
            </w:r>
          </w:p>
        </w:tc>
        <w:tc>
          <w:tcPr>
            <w:tcW w:w="5488" w:type="dxa"/>
          </w:tcPr>
          <w:p w14:paraId="085C6C5E" w14:textId="48C099D2" w:rsidR="0045189C" w:rsidRPr="0045189C" w:rsidRDefault="00CB3932" w:rsidP="004905F5">
            <w:pPr>
              <w:rPr>
                <w:rFonts w:eastAsia="Calibri" w:cs="Times New Roman"/>
              </w:rPr>
            </w:pPr>
            <w:r>
              <w:rPr>
                <w:rFonts w:eastAsia="Calibri" w:cs="Times New Roman"/>
              </w:rPr>
              <w:t>No changes were made to the minutes</w:t>
            </w:r>
          </w:p>
        </w:tc>
        <w:tc>
          <w:tcPr>
            <w:tcW w:w="4317" w:type="dxa"/>
            <w:vAlign w:val="center"/>
          </w:tcPr>
          <w:p w14:paraId="4E1C7BA2" w14:textId="0CA21A82" w:rsidR="00612B15" w:rsidRPr="0045189C" w:rsidRDefault="00CB3932" w:rsidP="00612B15">
            <w:pPr>
              <w:rPr>
                <w:rFonts w:eastAsia="Calibri" w:cs="Times New Roman"/>
                <w:b/>
              </w:rPr>
            </w:pPr>
            <w:r>
              <w:rPr>
                <w:rFonts w:eastAsia="Calibri" w:cs="Times New Roman"/>
                <w:b/>
              </w:rPr>
              <w:t>Groves/</w:t>
            </w:r>
            <w:r w:rsidR="00CF160C">
              <w:rPr>
                <w:rFonts w:eastAsia="Calibri" w:cs="Times New Roman"/>
                <w:b/>
              </w:rPr>
              <w:t>Smith</w:t>
            </w:r>
            <w:r w:rsidR="00A056E2">
              <w:rPr>
                <w:rFonts w:eastAsia="Calibri" w:cs="Times New Roman"/>
                <w:b/>
              </w:rPr>
              <w:t xml:space="preserve">. Approved </w:t>
            </w:r>
            <w:r w:rsidR="00434331">
              <w:rPr>
                <w:rFonts w:eastAsia="Calibri" w:cs="Times New Roman"/>
                <w:b/>
              </w:rPr>
              <w:t>with one change to word choice.</w:t>
            </w:r>
            <w:r w:rsidR="00AD2DDB">
              <w:rPr>
                <w:rFonts w:eastAsia="Calibri" w:cs="Times New Roman"/>
                <w:b/>
              </w:rPr>
              <w:t xml:space="preserve"> Unanimou</w:t>
            </w:r>
            <w:r w:rsidR="00434331">
              <w:rPr>
                <w:rFonts w:eastAsia="Calibri" w:cs="Times New Roman"/>
                <w:b/>
              </w:rPr>
              <w:t xml:space="preserve">s </w:t>
            </w:r>
            <w:r w:rsidR="00434331">
              <w:rPr>
                <w:rFonts w:eastAsia="Calibri" w:cs="Times New Roman"/>
                <w:b/>
              </w:rPr>
              <w:t>by Commissioners present.</w:t>
            </w:r>
          </w:p>
        </w:tc>
      </w:tr>
      <w:tr w:rsidR="00FF27F8" w:rsidRPr="0045189C" w14:paraId="7B35DA89" w14:textId="77777777" w:rsidTr="002F609E">
        <w:tc>
          <w:tcPr>
            <w:tcW w:w="3528" w:type="dxa"/>
          </w:tcPr>
          <w:p w14:paraId="3C7ED7F2" w14:textId="24839800" w:rsidR="00FF27F8" w:rsidRDefault="00434331" w:rsidP="00612B15">
            <w:pPr>
              <w:numPr>
                <w:ilvl w:val="0"/>
                <w:numId w:val="1"/>
              </w:numPr>
              <w:contextualSpacing/>
              <w:rPr>
                <w:rFonts w:eastAsia="Calibri" w:cs="Times New Roman"/>
                <w:b/>
              </w:rPr>
            </w:pPr>
            <w:r>
              <w:rPr>
                <w:rFonts w:eastAsia="Calibri" w:cs="Times New Roman"/>
                <w:b/>
              </w:rPr>
              <w:t>Approval of the Expenditure to send leaders to ACEs TOT Training</w:t>
            </w:r>
          </w:p>
        </w:tc>
        <w:tc>
          <w:tcPr>
            <w:tcW w:w="5488" w:type="dxa"/>
          </w:tcPr>
          <w:p w14:paraId="692F42F1" w14:textId="03081E9A" w:rsidR="00FF27F8" w:rsidRDefault="00434331" w:rsidP="004905F5">
            <w:pPr>
              <w:rPr>
                <w:rFonts w:eastAsia="Calibri" w:cs="Times New Roman"/>
              </w:rPr>
            </w:pPr>
            <w:r>
              <w:rPr>
                <w:rFonts w:eastAsia="Calibri" w:cs="Times New Roman"/>
              </w:rPr>
              <w:t>Four Trinity partners have selected leaders to participate in the Trainer of Trainers ACEs Interface Training and F5 would like to pay for the registration fees in the amount of $14,200</w:t>
            </w:r>
          </w:p>
        </w:tc>
        <w:tc>
          <w:tcPr>
            <w:tcW w:w="4317" w:type="dxa"/>
          </w:tcPr>
          <w:p w14:paraId="55280432" w14:textId="0B674A4A" w:rsidR="00FF27F8" w:rsidRDefault="00434331" w:rsidP="002F609E">
            <w:pPr>
              <w:rPr>
                <w:rFonts w:eastAsia="Calibri" w:cs="Times New Roman"/>
                <w:b/>
              </w:rPr>
            </w:pPr>
            <w:r>
              <w:rPr>
                <w:rFonts w:eastAsia="Calibri" w:cs="Times New Roman"/>
                <w:b/>
              </w:rPr>
              <w:t xml:space="preserve">Robles/Cudziol. Unanimous </w:t>
            </w:r>
            <w:r>
              <w:rPr>
                <w:rFonts w:eastAsia="Calibri" w:cs="Times New Roman"/>
                <w:b/>
              </w:rPr>
              <w:t>by Commissioners present.</w:t>
            </w:r>
          </w:p>
        </w:tc>
      </w:tr>
      <w:tr w:rsidR="00A056E2" w:rsidRPr="0045189C" w14:paraId="08F88D56" w14:textId="77777777" w:rsidTr="003C5E50">
        <w:tc>
          <w:tcPr>
            <w:tcW w:w="3528" w:type="dxa"/>
          </w:tcPr>
          <w:p w14:paraId="7AD77819" w14:textId="65F11368" w:rsidR="00A056E2" w:rsidRDefault="00CB3932" w:rsidP="00A056E2">
            <w:pPr>
              <w:numPr>
                <w:ilvl w:val="0"/>
                <w:numId w:val="1"/>
              </w:numPr>
              <w:contextualSpacing/>
              <w:rPr>
                <w:rFonts w:eastAsia="Calibri" w:cs="Times New Roman"/>
                <w:b/>
              </w:rPr>
            </w:pPr>
            <w:r>
              <w:rPr>
                <w:rFonts w:eastAsia="Calibri" w:cs="Times New Roman"/>
                <w:b/>
              </w:rPr>
              <w:t xml:space="preserve">Discussion on </w:t>
            </w:r>
            <w:r w:rsidR="00434331">
              <w:rPr>
                <w:rFonts w:eastAsia="Calibri" w:cs="Times New Roman"/>
                <w:b/>
              </w:rPr>
              <w:t>Mid-Year Reporting and Approval of the Mid-Year Evaluation Report</w:t>
            </w:r>
          </w:p>
        </w:tc>
        <w:tc>
          <w:tcPr>
            <w:tcW w:w="5488" w:type="dxa"/>
          </w:tcPr>
          <w:p w14:paraId="372741DB" w14:textId="687FBDAC" w:rsidR="00A056E2" w:rsidRDefault="00434331" w:rsidP="00A056E2">
            <w:pPr>
              <w:rPr>
                <w:rFonts w:eastAsia="Calibri" w:cs="Times New Roman"/>
              </w:rPr>
            </w:pPr>
            <w:r>
              <w:rPr>
                <w:rFonts w:eastAsia="Calibri" w:cs="Times New Roman"/>
              </w:rPr>
              <w:t>The ED shared the mid</w:t>
            </w:r>
            <w:r w:rsidR="00C42738">
              <w:rPr>
                <w:rFonts w:eastAsia="Calibri" w:cs="Times New Roman"/>
              </w:rPr>
              <w:t>-</w:t>
            </w:r>
            <w:r>
              <w:rPr>
                <w:rFonts w:eastAsia="Calibri" w:cs="Times New Roman"/>
              </w:rPr>
              <w:t xml:space="preserve">year evaluation </w:t>
            </w:r>
            <w:r w:rsidR="00C42738">
              <w:rPr>
                <w:rFonts w:eastAsia="Calibri" w:cs="Times New Roman"/>
              </w:rPr>
              <w:t>report/brief</w:t>
            </w:r>
            <w:r>
              <w:rPr>
                <w:rFonts w:eastAsia="Calibri" w:cs="Times New Roman"/>
              </w:rPr>
              <w:t xml:space="preserve"> with the Commission and grantees. Some discussion ensued about </w:t>
            </w:r>
            <w:r w:rsidR="00C42738">
              <w:rPr>
                <w:rFonts w:eastAsia="Calibri" w:cs="Times New Roman"/>
              </w:rPr>
              <w:t>the need to improve our data capturing and reporting processes for next fiscal year.</w:t>
            </w:r>
          </w:p>
        </w:tc>
        <w:tc>
          <w:tcPr>
            <w:tcW w:w="4317" w:type="dxa"/>
            <w:vAlign w:val="center"/>
          </w:tcPr>
          <w:p w14:paraId="78164240" w14:textId="5530F3C1" w:rsidR="00A056E2" w:rsidRDefault="00434331" w:rsidP="00AD2DDB">
            <w:pPr>
              <w:rPr>
                <w:rFonts w:eastAsia="Calibri" w:cs="Times New Roman"/>
                <w:b/>
              </w:rPr>
            </w:pPr>
            <w:r>
              <w:rPr>
                <w:rFonts w:eastAsia="Calibri" w:cs="Times New Roman"/>
                <w:b/>
              </w:rPr>
              <w:t>Groves/Smith approved the mid-year evaluation report. Unanimous by Commissioners present.</w:t>
            </w:r>
          </w:p>
        </w:tc>
      </w:tr>
      <w:tr w:rsidR="00434331" w:rsidRPr="0045189C" w14:paraId="18302431" w14:textId="77777777" w:rsidTr="003C5E50">
        <w:tc>
          <w:tcPr>
            <w:tcW w:w="3528" w:type="dxa"/>
          </w:tcPr>
          <w:p w14:paraId="754ED666" w14:textId="0D141B8A" w:rsidR="00434331" w:rsidRDefault="00434331" w:rsidP="00434331">
            <w:pPr>
              <w:numPr>
                <w:ilvl w:val="0"/>
                <w:numId w:val="1"/>
              </w:numPr>
              <w:contextualSpacing/>
              <w:rPr>
                <w:rFonts w:eastAsia="Calibri" w:cs="Times New Roman"/>
                <w:b/>
              </w:rPr>
            </w:pPr>
            <w:r>
              <w:rPr>
                <w:rFonts w:eastAsia="Calibri" w:cs="Times New Roman"/>
                <w:b/>
              </w:rPr>
              <w:t xml:space="preserve">Discussion on the Request for Funding for FY 2019-20 </w:t>
            </w:r>
          </w:p>
        </w:tc>
        <w:tc>
          <w:tcPr>
            <w:tcW w:w="5488" w:type="dxa"/>
          </w:tcPr>
          <w:p w14:paraId="6C83EF94" w14:textId="60C5C0BB" w:rsidR="00434331" w:rsidRDefault="00434331" w:rsidP="00434331">
            <w:pPr>
              <w:rPr>
                <w:rFonts w:eastAsia="Calibri" w:cs="Times New Roman"/>
              </w:rPr>
            </w:pPr>
            <w:r>
              <w:rPr>
                <w:rFonts w:eastAsia="Calibri" w:cs="Times New Roman"/>
              </w:rPr>
              <w:t xml:space="preserve">The ED discussed the difficulties with obtaining timely data outcomes and invoicing from the grantees. One grantee has fallen short of contract requirements and will not be providing data for funds expended. </w:t>
            </w:r>
            <w:r>
              <w:rPr>
                <w:rFonts w:eastAsia="Calibri" w:cs="Times New Roman"/>
              </w:rPr>
              <w:lastRenderedPageBreak/>
              <w:t>Discussion around expectations and contract terms and conditions was clarified with the Commission and grantees.</w:t>
            </w:r>
          </w:p>
        </w:tc>
        <w:tc>
          <w:tcPr>
            <w:tcW w:w="4317" w:type="dxa"/>
            <w:vAlign w:val="center"/>
          </w:tcPr>
          <w:p w14:paraId="1C8AE998" w14:textId="715332E8" w:rsidR="00434331" w:rsidRDefault="00434331" w:rsidP="00434331">
            <w:pPr>
              <w:rPr>
                <w:rFonts w:eastAsia="Calibri" w:cs="Times New Roman"/>
                <w:b/>
              </w:rPr>
            </w:pPr>
            <w:r>
              <w:rPr>
                <w:rFonts w:eastAsia="Calibri" w:cs="Times New Roman"/>
                <w:b/>
              </w:rPr>
              <w:lastRenderedPageBreak/>
              <w:t>Discussion only.</w:t>
            </w:r>
            <w:r w:rsidR="00C42738">
              <w:rPr>
                <w:rFonts w:eastAsia="Calibri" w:cs="Times New Roman"/>
                <w:b/>
              </w:rPr>
              <w:t xml:space="preserve"> Two Commissioners volunteered to sit on the rating and ranking committee for Requests for Funding-Connie Smith and Richard </w:t>
            </w:r>
            <w:r w:rsidR="00C42738">
              <w:rPr>
                <w:rFonts w:eastAsia="Calibri" w:cs="Times New Roman"/>
                <w:b/>
              </w:rPr>
              <w:lastRenderedPageBreak/>
              <w:t>Kuhns will work with the ED on the review process.</w:t>
            </w:r>
          </w:p>
        </w:tc>
      </w:tr>
      <w:tr w:rsidR="001B2327" w:rsidRPr="0045189C" w14:paraId="041910D8" w14:textId="77777777" w:rsidTr="003C5E50">
        <w:tc>
          <w:tcPr>
            <w:tcW w:w="3528" w:type="dxa"/>
          </w:tcPr>
          <w:p w14:paraId="3F07A117" w14:textId="01BBE82E" w:rsidR="001B2327" w:rsidRDefault="00C42738" w:rsidP="00A056E2">
            <w:pPr>
              <w:numPr>
                <w:ilvl w:val="0"/>
                <w:numId w:val="1"/>
              </w:numPr>
              <w:contextualSpacing/>
              <w:rPr>
                <w:rFonts w:eastAsia="Calibri" w:cs="Times New Roman"/>
                <w:b/>
              </w:rPr>
            </w:pPr>
            <w:r>
              <w:rPr>
                <w:rFonts w:eastAsia="Calibri" w:cs="Times New Roman"/>
                <w:b/>
              </w:rPr>
              <w:t>Discussion and approval on Meeting Schedule</w:t>
            </w:r>
          </w:p>
        </w:tc>
        <w:tc>
          <w:tcPr>
            <w:tcW w:w="5488" w:type="dxa"/>
          </w:tcPr>
          <w:p w14:paraId="22BBD45C" w14:textId="0DF7C90F" w:rsidR="001B2327" w:rsidRDefault="00C42738" w:rsidP="00A056E2">
            <w:pPr>
              <w:rPr>
                <w:rFonts w:eastAsia="Calibri" w:cs="Times New Roman"/>
              </w:rPr>
            </w:pPr>
            <w:r>
              <w:rPr>
                <w:rFonts w:eastAsia="Calibri" w:cs="Times New Roman"/>
              </w:rPr>
              <w:t>It was discussed that the Commission does not necessarily need to meet monthly if there are other activities in the county that are consuming Commissioner’s time; Commissioners sit on multiple committees with conflicting agendas and schedules.</w:t>
            </w:r>
          </w:p>
        </w:tc>
        <w:tc>
          <w:tcPr>
            <w:tcW w:w="4317" w:type="dxa"/>
            <w:vAlign w:val="center"/>
          </w:tcPr>
          <w:p w14:paraId="1ACEA192" w14:textId="438F6539" w:rsidR="001B2327" w:rsidRDefault="006C329A" w:rsidP="00AD2DDB">
            <w:pPr>
              <w:rPr>
                <w:rFonts w:eastAsia="Calibri" w:cs="Times New Roman"/>
                <w:b/>
              </w:rPr>
            </w:pPr>
            <w:r>
              <w:rPr>
                <w:rFonts w:eastAsia="Calibri" w:cs="Times New Roman"/>
                <w:b/>
              </w:rPr>
              <w:t xml:space="preserve">Discussion included </w:t>
            </w:r>
            <w:r w:rsidR="00B34D7D">
              <w:rPr>
                <w:rFonts w:eastAsia="Calibri" w:cs="Times New Roman"/>
                <w:b/>
              </w:rPr>
              <w:t>changing some meeting dates and the need to move our meetings to a location that has more parking availability.</w:t>
            </w:r>
          </w:p>
        </w:tc>
      </w:tr>
      <w:tr w:rsidR="00B34D7D" w:rsidRPr="0045189C" w14:paraId="73C38944" w14:textId="77777777" w:rsidTr="003C5E50">
        <w:tc>
          <w:tcPr>
            <w:tcW w:w="3528" w:type="dxa"/>
          </w:tcPr>
          <w:p w14:paraId="3D2B4AE0" w14:textId="3187ED24" w:rsidR="00B34D7D" w:rsidRDefault="00B34D7D" w:rsidP="00A056E2">
            <w:pPr>
              <w:numPr>
                <w:ilvl w:val="0"/>
                <w:numId w:val="1"/>
              </w:numPr>
              <w:contextualSpacing/>
              <w:rPr>
                <w:rFonts w:eastAsia="Calibri" w:cs="Times New Roman"/>
                <w:b/>
              </w:rPr>
            </w:pPr>
            <w:r>
              <w:rPr>
                <w:rFonts w:eastAsia="Calibri" w:cs="Times New Roman"/>
                <w:b/>
              </w:rPr>
              <w:t>Executive Director’s Report</w:t>
            </w:r>
          </w:p>
        </w:tc>
        <w:tc>
          <w:tcPr>
            <w:tcW w:w="5488" w:type="dxa"/>
          </w:tcPr>
          <w:p w14:paraId="40E43EAE" w14:textId="43E0D510" w:rsidR="00B34D7D" w:rsidRDefault="00B34D7D" w:rsidP="00A056E2">
            <w:pPr>
              <w:rPr>
                <w:rFonts w:eastAsia="Calibri" w:cs="Times New Roman"/>
              </w:rPr>
            </w:pPr>
            <w:r>
              <w:rPr>
                <w:rFonts w:eastAsia="Calibri" w:cs="Times New Roman"/>
              </w:rPr>
              <w:t>The ED went over the budget to actual and shared that our grantees are not invoicing timely enough to demonstrate actual expenditures. The Commissions work around the ACEs Collaborative was also discuss and the small county meeting in Sacramento was also shared with the Commission.</w:t>
            </w:r>
          </w:p>
        </w:tc>
        <w:tc>
          <w:tcPr>
            <w:tcW w:w="4317" w:type="dxa"/>
            <w:vAlign w:val="center"/>
          </w:tcPr>
          <w:p w14:paraId="0F4561BF" w14:textId="2C7E5549" w:rsidR="00B34D7D" w:rsidRDefault="00B34D7D" w:rsidP="00AD2DDB">
            <w:pPr>
              <w:rPr>
                <w:rFonts w:eastAsia="Calibri" w:cs="Times New Roman"/>
                <w:b/>
              </w:rPr>
            </w:pPr>
            <w:r>
              <w:rPr>
                <w:rFonts w:eastAsia="Calibri" w:cs="Times New Roman"/>
                <w:b/>
              </w:rPr>
              <w:t>Discussion only.</w:t>
            </w:r>
          </w:p>
        </w:tc>
      </w:tr>
      <w:tr w:rsidR="001B2327" w:rsidRPr="0045189C" w14:paraId="3884349B" w14:textId="77777777" w:rsidTr="003C5E50">
        <w:tc>
          <w:tcPr>
            <w:tcW w:w="3528" w:type="dxa"/>
          </w:tcPr>
          <w:p w14:paraId="011F9E9C" w14:textId="3A2559E5" w:rsidR="001B2327" w:rsidRPr="001B2327" w:rsidRDefault="001B2327" w:rsidP="001B2327">
            <w:pPr>
              <w:numPr>
                <w:ilvl w:val="0"/>
                <w:numId w:val="1"/>
              </w:numPr>
              <w:contextualSpacing/>
              <w:rPr>
                <w:rFonts w:eastAsia="Calibri" w:cs="Times New Roman"/>
                <w:b/>
              </w:rPr>
            </w:pPr>
            <w:r>
              <w:rPr>
                <w:rFonts w:eastAsia="Calibri" w:cs="Times New Roman"/>
                <w:b/>
              </w:rPr>
              <w:t>Commissioner’s Reports</w:t>
            </w:r>
          </w:p>
        </w:tc>
        <w:tc>
          <w:tcPr>
            <w:tcW w:w="5488" w:type="dxa"/>
          </w:tcPr>
          <w:p w14:paraId="1633862E" w14:textId="25F18BD3" w:rsidR="001B2327" w:rsidRDefault="001B2327" w:rsidP="00A056E2">
            <w:pPr>
              <w:rPr>
                <w:rFonts w:eastAsia="Calibri" w:cs="Times New Roman"/>
              </w:rPr>
            </w:pPr>
            <w:r>
              <w:rPr>
                <w:rFonts w:eastAsia="Calibri" w:cs="Times New Roman"/>
              </w:rPr>
              <w:t>Commissioner Groves</w:t>
            </w:r>
            <w:r w:rsidR="00B34D7D">
              <w:rPr>
                <w:rFonts w:eastAsia="Calibri" w:cs="Times New Roman"/>
              </w:rPr>
              <w:t xml:space="preserve">-the jail project is moving forward </w:t>
            </w:r>
            <w:r>
              <w:rPr>
                <w:rFonts w:eastAsia="Calibri" w:cs="Times New Roman"/>
              </w:rPr>
              <w:t xml:space="preserve"> </w:t>
            </w:r>
          </w:p>
          <w:p w14:paraId="10EC4FE8" w14:textId="5A2B3350" w:rsidR="001B2327" w:rsidRDefault="001B2327" w:rsidP="00A056E2">
            <w:pPr>
              <w:rPr>
                <w:rFonts w:eastAsia="Calibri" w:cs="Times New Roman"/>
              </w:rPr>
            </w:pPr>
            <w:r>
              <w:rPr>
                <w:rFonts w:eastAsia="Calibri" w:cs="Times New Roman"/>
              </w:rPr>
              <w:t xml:space="preserve">Commissioner </w:t>
            </w:r>
            <w:r w:rsidR="00B34D7D">
              <w:rPr>
                <w:rFonts w:eastAsia="Calibri" w:cs="Times New Roman"/>
              </w:rPr>
              <w:t>Garza-is serving on the TTCP Steering Committee now. The TTCP is obtaining career education books for kindergartners.</w:t>
            </w:r>
          </w:p>
          <w:p w14:paraId="0156A16C" w14:textId="77777777" w:rsidR="00B34D7D" w:rsidRDefault="00B61568" w:rsidP="00A056E2">
            <w:pPr>
              <w:rPr>
                <w:rFonts w:eastAsia="Calibri" w:cs="Times New Roman"/>
              </w:rPr>
            </w:pPr>
            <w:r>
              <w:rPr>
                <w:rFonts w:eastAsia="Calibri" w:cs="Times New Roman"/>
              </w:rPr>
              <w:t>Commissioner Cudziol-</w:t>
            </w:r>
            <w:r w:rsidR="00B34D7D">
              <w:rPr>
                <w:rFonts w:eastAsia="Calibri" w:cs="Times New Roman"/>
              </w:rPr>
              <w:t xml:space="preserve">MCAH needs assessment meetings have commenced. Assessments are showing pregnant mothers are traveling 2 hours to receive pre-natal care. Measles outbreak scare; 90 children in the county with medical exemptions are not being reported correctly at local schools. </w:t>
            </w:r>
          </w:p>
          <w:p w14:paraId="7698220C" w14:textId="77777777" w:rsidR="00B34D7D" w:rsidRDefault="00B34D7D" w:rsidP="00A056E2">
            <w:pPr>
              <w:rPr>
                <w:rFonts w:eastAsia="Calibri" w:cs="Times New Roman"/>
              </w:rPr>
            </w:pPr>
            <w:r>
              <w:rPr>
                <w:rFonts w:eastAsia="Calibri" w:cs="Times New Roman"/>
              </w:rPr>
              <w:t>Commissioner Smith-looking at data collection for youth-66% are showing abuse on the abuse scale in some form.</w:t>
            </w:r>
          </w:p>
          <w:p w14:paraId="6F9B2DC6" w14:textId="00CE9696" w:rsidR="00B61568" w:rsidRDefault="00B34D7D" w:rsidP="00A056E2">
            <w:pPr>
              <w:rPr>
                <w:rFonts w:eastAsia="Calibri" w:cs="Times New Roman"/>
              </w:rPr>
            </w:pPr>
            <w:r>
              <w:rPr>
                <w:rFonts w:eastAsia="Calibri" w:cs="Times New Roman"/>
              </w:rPr>
              <w:t>Commissioner White-2 new child care providers in the County; she is the new HRN Director.</w:t>
            </w:r>
            <w:r w:rsidR="00B61568">
              <w:rPr>
                <w:rFonts w:eastAsia="Calibri" w:cs="Times New Roman"/>
              </w:rPr>
              <w:t xml:space="preserve"> </w:t>
            </w:r>
          </w:p>
          <w:p w14:paraId="35147C9F" w14:textId="7451579E" w:rsidR="00B61568" w:rsidRDefault="00B61568" w:rsidP="00A056E2">
            <w:pPr>
              <w:rPr>
                <w:rFonts w:eastAsia="Calibri" w:cs="Times New Roman"/>
              </w:rPr>
            </w:pPr>
          </w:p>
        </w:tc>
        <w:tc>
          <w:tcPr>
            <w:tcW w:w="4317" w:type="dxa"/>
            <w:vAlign w:val="center"/>
          </w:tcPr>
          <w:p w14:paraId="6DFDB135" w14:textId="6682C2F3" w:rsidR="001B2327" w:rsidRDefault="00B61568" w:rsidP="00AD2DDB">
            <w:pPr>
              <w:rPr>
                <w:rFonts w:eastAsia="Calibri" w:cs="Times New Roman"/>
                <w:b/>
              </w:rPr>
            </w:pPr>
            <w:r>
              <w:rPr>
                <w:rFonts w:eastAsia="Calibri" w:cs="Times New Roman"/>
                <w:b/>
              </w:rPr>
              <w:t>None</w:t>
            </w:r>
          </w:p>
        </w:tc>
      </w:tr>
      <w:tr w:rsidR="00A056E2" w:rsidRPr="0045189C" w14:paraId="26065CCD" w14:textId="77777777" w:rsidTr="003C5E50">
        <w:tc>
          <w:tcPr>
            <w:tcW w:w="3528" w:type="dxa"/>
          </w:tcPr>
          <w:p w14:paraId="52AE8546" w14:textId="77777777" w:rsidR="00A056E2" w:rsidRPr="0045189C" w:rsidRDefault="00A056E2" w:rsidP="00A056E2">
            <w:pPr>
              <w:numPr>
                <w:ilvl w:val="0"/>
                <w:numId w:val="1"/>
              </w:numPr>
              <w:contextualSpacing/>
              <w:rPr>
                <w:rFonts w:eastAsia="Calibri" w:cs="Times New Roman"/>
                <w:b/>
              </w:rPr>
            </w:pPr>
            <w:r>
              <w:rPr>
                <w:rFonts w:eastAsia="Calibri" w:cs="Times New Roman"/>
                <w:b/>
              </w:rPr>
              <w:t xml:space="preserve">Meeting Adjourned </w:t>
            </w:r>
          </w:p>
        </w:tc>
        <w:tc>
          <w:tcPr>
            <w:tcW w:w="5488" w:type="dxa"/>
          </w:tcPr>
          <w:p w14:paraId="0C3BB9F5" w14:textId="14E8B90F" w:rsidR="00A056E2" w:rsidRDefault="00A056E2" w:rsidP="00A056E2">
            <w:pPr>
              <w:contextualSpacing/>
              <w:rPr>
                <w:rFonts w:eastAsia="Calibri" w:cs="Times New Roman"/>
              </w:rPr>
            </w:pPr>
            <w:r>
              <w:rPr>
                <w:rFonts w:eastAsia="Calibri" w:cs="Times New Roman"/>
              </w:rPr>
              <w:t xml:space="preserve">Meeting adjourned a </w:t>
            </w:r>
            <w:r w:rsidR="00B34D7D">
              <w:rPr>
                <w:rFonts w:eastAsia="Calibri" w:cs="Times New Roman"/>
              </w:rPr>
              <w:t>4:30</w:t>
            </w:r>
            <w:r w:rsidR="00AD2DDB">
              <w:rPr>
                <w:rFonts w:eastAsia="Calibri" w:cs="Times New Roman"/>
              </w:rPr>
              <w:t xml:space="preserve"> </w:t>
            </w:r>
            <w:r>
              <w:rPr>
                <w:rFonts w:eastAsia="Calibri" w:cs="Times New Roman"/>
              </w:rPr>
              <w:t>p.m.</w:t>
            </w:r>
          </w:p>
          <w:p w14:paraId="6A599237" w14:textId="77777777" w:rsidR="00A056E2" w:rsidRPr="007D551B" w:rsidRDefault="00A056E2" w:rsidP="00A056E2">
            <w:pPr>
              <w:contextualSpacing/>
              <w:rPr>
                <w:rFonts w:eastAsia="Calibri" w:cs="Times New Roman"/>
              </w:rPr>
            </w:pPr>
          </w:p>
        </w:tc>
        <w:tc>
          <w:tcPr>
            <w:tcW w:w="4317" w:type="dxa"/>
          </w:tcPr>
          <w:p w14:paraId="094B3A40" w14:textId="17B7B5AA" w:rsidR="00A056E2" w:rsidRDefault="00A056E2" w:rsidP="00A056E2">
            <w:pPr>
              <w:contextualSpacing/>
              <w:rPr>
                <w:rFonts w:eastAsia="Calibri" w:cs="Times New Roman"/>
                <w:b/>
              </w:rPr>
            </w:pPr>
            <w:r>
              <w:rPr>
                <w:rFonts w:eastAsia="Calibri" w:cs="Times New Roman"/>
                <w:b/>
              </w:rPr>
              <w:t xml:space="preserve">Next meeting, </w:t>
            </w:r>
            <w:r w:rsidR="00B34D7D">
              <w:rPr>
                <w:rFonts w:eastAsia="Calibri" w:cs="Times New Roman"/>
                <w:b/>
              </w:rPr>
              <w:t>June 10</w:t>
            </w:r>
            <w:r w:rsidR="00AD2DDB">
              <w:rPr>
                <w:rFonts w:eastAsia="Calibri" w:cs="Times New Roman"/>
                <w:b/>
              </w:rPr>
              <w:t>, 2019</w:t>
            </w:r>
            <w:r w:rsidR="00B34D7D">
              <w:rPr>
                <w:rFonts w:eastAsia="Calibri" w:cs="Times New Roman"/>
                <w:b/>
              </w:rPr>
              <w:t xml:space="preserve"> at new location at TCOE</w:t>
            </w:r>
          </w:p>
        </w:tc>
      </w:tr>
    </w:tbl>
    <w:p w14:paraId="5D22FD1D" w14:textId="77777777" w:rsidR="007936AE" w:rsidRDefault="007936AE" w:rsidP="00074AF3"/>
    <w:sectPr w:rsidR="007936AE" w:rsidSect="007936A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82BB5" w14:textId="77777777" w:rsidR="002F6705" w:rsidRDefault="002F6705" w:rsidP="00A9725D">
      <w:pPr>
        <w:spacing w:after="0" w:line="240" w:lineRule="auto"/>
      </w:pPr>
      <w:r>
        <w:separator/>
      </w:r>
    </w:p>
  </w:endnote>
  <w:endnote w:type="continuationSeparator" w:id="0">
    <w:p w14:paraId="3AC53156" w14:textId="77777777" w:rsidR="002F6705" w:rsidRDefault="002F6705"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A36E9" w14:textId="77777777" w:rsidR="002F6705" w:rsidRDefault="002F6705" w:rsidP="00A9725D">
      <w:pPr>
        <w:spacing w:after="0" w:line="240" w:lineRule="auto"/>
      </w:pPr>
      <w:r>
        <w:separator/>
      </w:r>
    </w:p>
  </w:footnote>
  <w:footnote w:type="continuationSeparator" w:id="0">
    <w:p w14:paraId="29DDE9F6" w14:textId="77777777" w:rsidR="002F6705" w:rsidRDefault="002F6705" w:rsidP="00A9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A406" w14:textId="77777777" w:rsidR="00477B7C" w:rsidRDefault="004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E318CCB2"/>
    <w:lvl w:ilvl="0" w:tplc="64963D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16830"/>
    <w:rsid w:val="000633C9"/>
    <w:rsid w:val="00067BE6"/>
    <w:rsid w:val="00074AF3"/>
    <w:rsid w:val="00084AF1"/>
    <w:rsid w:val="000968D5"/>
    <w:rsid w:val="000D22A5"/>
    <w:rsid w:val="000E5536"/>
    <w:rsid w:val="000F5886"/>
    <w:rsid w:val="00100361"/>
    <w:rsid w:val="00102D04"/>
    <w:rsid w:val="00110802"/>
    <w:rsid w:val="00116058"/>
    <w:rsid w:val="00135D87"/>
    <w:rsid w:val="00145DD0"/>
    <w:rsid w:val="001548D6"/>
    <w:rsid w:val="00161729"/>
    <w:rsid w:val="0017469F"/>
    <w:rsid w:val="00184B6E"/>
    <w:rsid w:val="00193728"/>
    <w:rsid w:val="001B015F"/>
    <w:rsid w:val="001B2327"/>
    <w:rsid w:val="001E025A"/>
    <w:rsid w:val="001E49A2"/>
    <w:rsid w:val="001E5300"/>
    <w:rsid w:val="001F2F4B"/>
    <w:rsid w:val="002011A1"/>
    <w:rsid w:val="00205AF5"/>
    <w:rsid w:val="00226776"/>
    <w:rsid w:val="00256024"/>
    <w:rsid w:val="00261739"/>
    <w:rsid w:val="00266358"/>
    <w:rsid w:val="002A77AB"/>
    <w:rsid w:val="002B76A8"/>
    <w:rsid w:val="002C17C4"/>
    <w:rsid w:val="002F0F6C"/>
    <w:rsid w:val="002F3FE4"/>
    <w:rsid w:val="002F609E"/>
    <w:rsid w:val="002F6705"/>
    <w:rsid w:val="0030206D"/>
    <w:rsid w:val="00304F37"/>
    <w:rsid w:val="00322668"/>
    <w:rsid w:val="00392916"/>
    <w:rsid w:val="003C5E50"/>
    <w:rsid w:val="003D439D"/>
    <w:rsid w:val="003D4CDE"/>
    <w:rsid w:val="00405086"/>
    <w:rsid w:val="004237B6"/>
    <w:rsid w:val="00434331"/>
    <w:rsid w:val="00436571"/>
    <w:rsid w:val="00443602"/>
    <w:rsid w:val="0045189C"/>
    <w:rsid w:val="00463EBD"/>
    <w:rsid w:val="00472366"/>
    <w:rsid w:val="00477B7C"/>
    <w:rsid w:val="004825C0"/>
    <w:rsid w:val="00484028"/>
    <w:rsid w:val="004905F5"/>
    <w:rsid w:val="004C198B"/>
    <w:rsid w:val="004C6964"/>
    <w:rsid w:val="00501213"/>
    <w:rsid w:val="00532260"/>
    <w:rsid w:val="00543158"/>
    <w:rsid w:val="005530D4"/>
    <w:rsid w:val="005540FF"/>
    <w:rsid w:val="0059302B"/>
    <w:rsid w:val="005A48CA"/>
    <w:rsid w:val="005A56DB"/>
    <w:rsid w:val="005A6AC9"/>
    <w:rsid w:val="005D4EEC"/>
    <w:rsid w:val="005E44FB"/>
    <w:rsid w:val="005F7574"/>
    <w:rsid w:val="00601B46"/>
    <w:rsid w:val="00612B15"/>
    <w:rsid w:val="00621D17"/>
    <w:rsid w:val="006276B9"/>
    <w:rsid w:val="006333EC"/>
    <w:rsid w:val="00636251"/>
    <w:rsid w:val="00653921"/>
    <w:rsid w:val="0065700E"/>
    <w:rsid w:val="00682E5C"/>
    <w:rsid w:val="0068374D"/>
    <w:rsid w:val="0068699D"/>
    <w:rsid w:val="0069333F"/>
    <w:rsid w:val="006C329A"/>
    <w:rsid w:val="006C468E"/>
    <w:rsid w:val="006C6556"/>
    <w:rsid w:val="00702262"/>
    <w:rsid w:val="007201BC"/>
    <w:rsid w:val="00725CEA"/>
    <w:rsid w:val="00736266"/>
    <w:rsid w:val="0075411A"/>
    <w:rsid w:val="007719EE"/>
    <w:rsid w:val="00776D94"/>
    <w:rsid w:val="007936AE"/>
    <w:rsid w:val="007B1628"/>
    <w:rsid w:val="007B1FE1"/>
    <w:rsid w:val="007D551B"/>
    <w:rsid w:val="007F3D39"/>
    <w:rsid w:val="007F4920"/>
    <w:rsid w:val="008012A2"/>
    <w:rsid w:val="00801334"/>
    <w:rsid w:val="00804BA6"/>
    <w:rsid w:val="00814169"/>
    <w:rsid w:val="0082270A"/>
    <w:rsid w:val="00857A98"/>
    <w:rsid w:val="0087255B"/>
    <w:rsid w:val="00875385"/>
    <w:rsid w:val="008830E5"/>
    <w:rsid w:val="00891521"/>
    <w:rsid w:val="008B03F6"/>
    <w:rsid w:val="008B5AF7"/>
    <w:rsid w:val="008F68B1"/>
    <w:rsid w:val="009027B3"/>
    <w:rsid w:val="00902FBE"/>
    <w:rsid w:val="009130FE"/>
    <w:rsid w:val="00913D18"/>
    <w:rsid w:val="00914431"/>
    <w:rsid w:val="0093035D"/>
    <w:rsid w:val="009313FE"/>
    <w:rsid w:val="009363E0"/>
    <w:rsid w:val="00937111"/>
    <w:rsid w:val="009651B8"/>
    <w:rsid w:val="00993CEB"/>
    <w:rsid w:val="009B4EA2"/>
    <w:rsid w:val="009D0482"/>
    <w:rsid w:val="009D798F"/>
    <w:rsid w:val="009F5322"/>
    <w:rsid w:val="00A056E2"/>
    <w:rsid w:val="00A07182"/>
    <w:rsid w:val="00A16CBE"/>
    <w:rsid w:val="00A177C7"/>
    <w:rsid w:val="00A26262"/>
    <w:rsid w:val="00A41C72"/>
    <w:rsid w:val="00A43FD9"/>
    <w:rsid w:val="00A62151"/>
    <w:rsid w:val="00A6416B"/>
    <w:rsid w:val="00A72927"/>
    <w:rsid w:val="00A77746"/>
    <w:rsid w:val="00A8082D"/>
    <w:rsid w:val="00A9149F"/>
    <w:rsid w:val="00A9725D"/>
    <w:rsid w:val="00AA6FBE"/>
    <w:rsid w:val="00AC1B97"/>
    <w:rsid w:val="00AD2DDB"/>
    <w:rsid w:val="00AD458E"/>
    <w:rsid w:val="00AE2566"/>
    <w:rsid w:val="00AE5FA7"/>
    <w:rsid w:val="00AF3828"/>
    <w:rsid w:val="00B01671"/>
    <w:rsid w:val="00B04FE9"/>
    <w:rsid w:val="00B06F8C"/>
    <w:rsid w:val="00B121CE"/>
    <w:rsid w:val="00B169F3"/>
    <w:rsid w:val="00B17385"/>
    <w:rsid w:val="00B26554"/>
    <w:rsid w:val="00B34D7D"/>
    <w:rsid w:val="00B36B9C"/>
    <w:rsid w:val="00B43CA6"/>
    <w:rsid w:val="00B53AC1"/>
    <w:rsid w:val="00B5657F"/>
    <w:rsid w:val="00B61568"/>
    <w:rsid w:val="00BF5F94"/>
    <w:rsid w:val="00C12115"/>
    <w:rsid w:val="00C42738"/>
    <w:rsid w:val="00C53FDD"/>
    <w:rsid w:val="00C54887"/>
    <w:rsid w:val="00C5572F"/>
    <w:rsid w:val="00C649D9"/>
    <w:rsid w:val="00C676AE"/>
    <w:rsid w:val="00C856C8"/>
    <w:rsid w:val="00C87B5D"/>
    <w:rsid w:val="00C87F6C"/>
    <w:rsid w:val="00CA5DE4"/>
    <w:rsid w:val="00CA7521"/>
    <w:rsid w:val="00CB3932"/>
    <w:rsid w:val="00CE1DAA"/>
    <w:rsid w:val="00CE4E19"/>
    <w:rsid w:val="00CE63CE"/>
    <w:rsid w:val="00CF160C"/>
    <w:rsid w:val="00D069D5"/>
    <w:rsid w:val="00D14766"/>
    <w:rsid w:val="00D16E00"/>
    <w:rsid w:val="00D31C68"/>
    <w:rsid w:val="00D6703A"/>
    <w:rsid w:val="00D768DD"/>
    <w:rsid w:val="00D91A20"/>
    <w:rsid w:val="00DA4C32"/>
    <w:rsid w:val="00DD024A"/>
    <w:rsid w:val="00DE10BD"/>
    <w:rsid w:val="00DE15E5"/>
    <w:rsid w:val="00DF61B7"/>
    <w:rsid w:val="00E32B4E"/>
    <w:rsid w:val="00E52D47"/>
    <w:rsid w:val="00E70D60"/>
    <w:rsid w:val="00E90D44"/>
    <w:rsid w:val="00EA1E93"/>
    <w:rsid w:val="00ED43C6"/>
    <w:rsid w:val="00F23427"/>
    <w:rsid w:val="00F274CF"/>
    <w:rsid w:val="00F50EBF"/>
    <w:rsid w:val="00FD0D70"/>
    <w:rsid w:val="00FE26FB"/>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C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4"/>
    <w:rPr>
      <w:rFonts w:ascii="Segoe UI" w:hAnsi="Segoe UI" w:cs="Segoe UI"/>
      <w:sz w:val="18"/>
      <w:szCs w:val="18"/>
    </w:rPr>
  </w:style>
  <w:style w:type="character" w:styleId="CommentReference">
    <w:name w:val="annotation reference"/>
    <w:basedOn w:val="DefaultParagraphFont"/>
    <w:uiPriority w:val="99"/>
    <w:semiHidden/>
    <w:unhideWhenUsed/>
    <w:rsid w:val="00016830"/>
    <w:rPr>
      <w:sz w:val="16"/>
      <w:szCs w:val="16"/>
    </w:rPr>
  </w:style>
  <w:style w:type="paragraph" w:styleId="CommentText">
    <w:name w:val="annotation text"/>
    <w:basedOn w:val="Normal"/>
    <w:link w:val="CommentTextChar"/>
    <w:uiPriority w:val="99"/>
    <w:semiHidden/>
    <w:unhideWhenUsed/>
    <w:rsid w:val="00016830"/>
    <w:pPr>
      <w:spacing w:line="240" w:lineRule="auto"/>
    </w:pPr>
    <w:rPr>
      <w:sz w:val="20"/>
      <w:szCs w:val="20"/>
    </w:rPr>
  </w:style>
  <w:style w:type="character" w:customStyle="1" w:styleId="CommentTextChar">
    <w:name w:val="Comment Text Char"/>
    <w:basedOn w:val="DefaultParagraphFont"/>
    <w:link w:val="CommentText"/>
    <w:uiPriority w:val="99"/>
    <w:semiHidden/>
    <w:rsid w:val="00016830"/>
    <w:rPr>
      <w:sz w:val="20"/>
      <w:szCs w:val="20"/>
    </w:rPr>
  </w:style>
  <w:style w:type="paragraph" w:styleId="CommentSubject">
    <w:name w:val="annotation subject"/>
    <w:basedOn w:val="CommentText"/>
    <w:next w:val="CommentText"/>
    <w:link w:val="CommentSubjectChar"/>
    <w:uiPriority w:val="99"/>
    <w:semiHidden/>
    <w:unhideWhenUsed/>
    <w:rsid w:val="00016830"/>
    <w:rPr>
      <w:b/>
      <w:bCs/>
    </w:rPr>
  </w:style>
  <w:style w:type="character" w:customStyle="1" w:styleId="CommentSubjectChar">
    <w:name w:val="Comment Subject Char"/>
    <w:basedOn w:val="CommentTextChar"/>
    <w:link w:val="CommentSubject"/>
    <w:uiPriority w:val="99"/>
    <w:semiHidden/>
    <w:rsid w:val="0001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 Kochems</cp:lastModifiedBy>
  <cp:revision>4</cp:revision>
  <cp:lastPrinted>2018-09-05T22:05:00Z</cp:lastPrinted>
  <dcterms:created xsi:type="dcterms:W3CDTF">2019-04-29T17:09:00Z</dcterms:created>
  <dcterms:modified xsi:type="dcterms:W3CDTF">2019-04-29T18:16:00Z</dcterms:modified>
</cp:coreProperties>
</file>