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9F" w:rsidRDefault="001D10A6" w:rsidP="001D10A6">
      <w:pPr>
        <w:tabs>
          <w:tab w:val="left" w:pos="3787"/>
        </w:tabs>
        <w:ind w:left="-90"/>
        <w:rPr>
          <w:rFonts w:ascii="Times New Roman"/>
          <w:sz w:val="20"/>
        </w:rPr>
      </w:pPr>
      <w:r>
        <w:rPr>
          <w:rFonts w:ascii="Times New Roman"/>
          <w:noProof/>
          <w:sz w:val="20"/>
        </w:rPr>
        <w:drawing>
          <wp:anchor distT="0" distB="0" distL="114300" distR="114300" simplePos="0" relativeHeight="251658240" behindDoc="0" locked="0" layoutInCell="1" allowOverlap="1">
            <wp:simplePos x="784860" y="1196340"/>
            <wp:positionH relativeFrom="margin">
              <wp:align>left</wp:align>
            </wp:positionH>
            <wp:positionV relativeFrom="margin">
              <wp:align>top</wp:align>
            </wp:positionV>
            <wp:extent cx="1712595" cy="8559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Coun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557" cy="859279"/>
                    </a:xfrm>
                    <a:prstGeom prst="rect">
                      <a:avLst/>
                    </a:prstGeom>
                  </pic:spPr>
                </pic:pic>
              </a:graphicData>
            </a:graphic>
            <wp14:sizeRelH relativeFrom="margin">
              <wp14:pctWidth>0</wp14:pctWidth>
            </wp14:sizeRelH>
            <wp14:sizeRelV relativeFrom="margin">
              <wp14:pctHeight>0</wp14:pctHeight>
            </wp14:sizeRelV>
          </wp:anchor>
        </w:drawing>
      </w:r>
      <w:r w:rsidR="004A2733">
        <w:rPr>
          <w:rFonts w:ascii="Times New Roman"/>
          <w:sz w:val="20"/>
        </w:rPr>
        <w:tab/>
      </w:r>
      <w:r w:rsidR="002D353B">
        <w:rPr>
          <w:rFonts w:ascii="Times New Roman"/>
          <w:noProof/>
          <w:position w:val="27"/>
          <w:sz w:val="20"/>
        </w:rPr>
        <mc:AlternateContent>
          <mc:Choice Requires="wps">
            <w:drawing>
              <wp:inline distT="0" distB="0" distL="0" distR="0">
                <wp:extent cx="3411855" cy="1170305"/>
                <wp:effectExtent l="9525" t="9525" r="762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00C" w:rsidRDefault="00BC500C" w:rsidP="00916BF8">
                            <w:pPr>
                              <w:spacing w:before="67"/>
                              <w:ind w:left="436" w:right="432"/>
                              <w:jc w:val="center"/>
                              <w:rPr>
                                <w:b/>
                                <w:sz w:val="24"/>
                              </w:rPr>
                            </w:pPr>
                            <w:r>
                              <w:rPr>
                                <w:b/>
                                <w:sz w:val="24"/>
                              </w:rPr>
                              <w:t>Request for Funding:</w:t>
                            </w:r>
                          </w:p>
                          <w:p w:rsidR="00BC500C" w:rsidRDefault="00BC500C" w:rsidP="00916BF8">
                            <w:pPr>
                              <w:spacing w:before="67"/>
                              <w:ind w:left="436" w:right="432"/>
                              <w:jc w:val="center"/>
                              <w:rPr>
                                <w:b/>
                                <w:sz w:val="24"/>
                              </w:rPr>
                            </w:pPr>
                            <w:r>
                              <w:rPr>
                                <w:b/>
                                <w:sz w:val="24"/>
                              </w:rPr>
                              <w:t>20</w:t>
                            </w:r>
                            <w:r w:rsidR="00550D61">
                              <w:rPr>
                                <w:b/>
                                <w:sz w:val="24"/>
                              </w:rPr>
                              <w:t>1</w:t>
                            </w:r>
                            <w:r w:rsidR="00B3371D">
                              <w:rPr>
                                <w:b/>
                                <w:sz w:val="24"/>
                              </w:rPr>
                              <w:t>9</w:t>
                            </w:r>
                            <w:r w:rsidR="00550D61">
                              <w:rPr>
                                <w:b/>
                                <w:sz w:val="24"/>
                              </w:rPr>
                              <w:t>-2021</w:t>
                            </w:r>
                            <w:r>
                              <w:rPr>
                                <w:b/>
                                <w:sz w:val="24"/>
                              </w:rPr>
                              <w:t xml:space="preserve"> Fiscal Year</w:t>
                            </w:r>
                            <w:r w:rsidR="00550D61">
                              <w:rPr>
                                <w:b/>
                                <w:sz w:val="24"/>
                              </w:rPr>
                              <w:t>s</w:t>
                            </w:r>
                          </w:p>
                          <w:p w:rsidR="00BC500C" w:rsidRDefault="00BC500C" w:rsidP="00916BF8">
                            <w:pPr>
                              <w:spacing w:before="67"/>
                              <w:ind w:left="436" w:right="432"/>
                              <w:jc w:val="center"/>
                              <w:rPr>
                                <w:b/>
                                <w:sz w:val="24"/>
                              </w:rPr>
                            </w:pPr>
                            <w:r>
                              <w:rPr>
                                <w:b/>
                                <w:sz w:val="24"/>
                              </w:rPr>
                              <w:t xml:space="preserve">Community Engagement Grants </w:t>
                            </w:r>
                            <w:bookmarkStart w:id="0" w:name="_GoBack"/>
                            <w:r>
                              <w:rPr>
                                <w:b/>
                                <w:sz w:val="24"/>
                              </w:rPr>
                              <w:t>application process</w:t>
                            </w:r>
                            <w:bookmarkEnd w:id="0"/>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8.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0meQIAAAAFAAAOAAAAZHJzL2Uyb0RvYy54bWysVF1vmzAUfZ+0/2D5PQVS0i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" filled="f">
                <v:textbox inset="0,0,0,0">
                  <w:txbxContent>
                    <w:p w:rsidR="00BC500C" w:rsidRDefault="00BC500C" w:rsidP="00916BF8">
                      <w:pPr>
                        <w:spacing w:before="67"/>
                        <w:ind w:left="436" w:right="432"/>
                        <w:jc w:val="center"/>
                        <w:rPr>
                          <w:b/>
                          <w:sz w:val="24"/>
                        </w:rPr>
                      </w:pPr>
                      <w:r>
                        <w:rPr>
                          <w:b/>
                          <w:sz w:val="24"/>
                        </w:rPr>
                        <w:t>Request for Funding:</w:t>
                      </w:r>
                    </w:p>
                    <w:p w:rsidR="00BC500C" w:rsidRDefault="00BC500C" w:rsidP="00916BF8">
                      <w:pPr>
                        <w:spacing w:before="67"/>
                        <w:ind w:left="436" w:right="432"/>
                        <w:jc w:val="center"/>
                        <w:rPr>
                          <w:b/>
                          <w:sz w:val="24"/>
                        </w:rPr>
                      </w:pPr>
                      <w:r>
                        <w:rPr>
                          <w:b/>
                          <w:sz w:val="24"/>
                        </w:rPr>
                        <w:t>20</w:t>
                      </w:r>
                      <w:r w:rsidR="00550D61">
                        <w:rPr>
                          <w:b/>
                          <w:sz w:val="24"/>
                        </w:rPr>
                        <w:t>1</w:t>
                      </w:r>
                      <w:r w:rsidR="00B3371D">
                        <w:rPr>
                          <w:b/>
                          <w:sz w:val="24"/>
                        </w:rPr>
                        <w:t>9</w:t>
                      </w:r>
                      <w:r w:rsidR="00550D61">
                        <w:rPr>
                          <w:b/>
                          <w:sz w:val="24"/>
                        </w:rPr>
                        <w:t>-2021</w:t>
                      </w:r>
                      <w:r>
                        <w:rPr>
                          <w:b/>
                          <w:sz w:val="24"/>
                        </w:rPr>
                        <w:t xml:space="preserve"> Fiscal Year</w:t>
                      </w:r>
                      <w:r w:rsidR="00550D61">
                        <w:rPr>
                          <w:b/>
                          <w:sz w:val="24"/>
                        </w:rPr>
                        <w:t>s</w:t>
                      </w:r>
                    </w:p>
                    <w:p w:rsidR="00BC500C" w:rsidRDefault="00BC500C" w:rsidP="00916BF8">
                      <w:pPr>
                        <w:spacing w:before="67"/>
                        <w:ind w:left="436" w:right="432"/>
                        <w:jc w:val="center"/>
                        <w:rPr>
                          <w:b/>
                          <w:sz w:val="24"/>
                        </w:rPr>
                      </w:pPr>
                      <w:r>
                        <w:rPr>
                          <w:b/>
                          <w:sz w:val="24"/>
                        </w:rPr>
                        <w:t xml:space="preserve">Community Engagement Grants </w:t>
                      </w:r>
                      <w:bookmarkStart w:id="1" w:name="_GoBack"/>
                      <w:r>
                        <w:rPr>
                          <w:b/>
                          <w:sz w:val="24"/>
                        </w:rPr>
                        <w:t>application process</w:t>
                      </w:r>
                      <w:bookmarkEnd w:id="1"/>
                    </w:p>
                  </w:txbxContent>
                </v:textbox>
                <w10:anchorlock/>
              </v:shape>
            </w:pict>
          </mc:Fallback>
        </mc:AlternateContent>
      </w:r>
    </w:p>
    <w:p w:rsidR="00D5369F" w:rsidRDefault="00D5369F">
      <w:pPr>
        <w:pStyle w:val="BodyText"/>
        <w:rPr>
          <w:rFonts w:ascii="Times New Roman"/>
          <w:sz w:val="20"/>
        </w:rPr>
      </w:pPr>
    </w:p>
    <w:p w:rsidR="00D5369F" w:rsidRDefault="00D5369F">
      <w:pPr>
        <w:pStyle w:val="BodyText"/>
        <w:spacing w:before="2"/>
        <w:rPr>
          <w:rFonts w:ascii="Times New Roman"/>
          <w:sz w:val="19"/>
        </w:rPr>
      </w:pPr>
    </w:p>
    <w:p w:rsidR="00D5369F" w:rsidRDefault="004A2733" w:rsidP="001E6B1A">
      <w:pPr>
        <w:pStyle w:val="Heading1"/>
        <w:ind w:left="0" w:right="47"/>
        <w:jc w:val="center"/>
      </w:pPr>
      <w:bookmarkStart w:id="2" w:name="Timeline"/>
      <w:bookmarkEnd w:id="2"/>
      <w:r>
        <w:rPr>
          <w:u w:val="thick"/>
        </w:rPr>
        <w:t>Timelin</w:t>
      </w:r>
      <w:r w:rsidR="001E6B1A">
        <w:rPr>
          <w:u w:val="thick"/>
        </w:rPr>
        <w:t>e</w:t>
      </w:r>
    </w:p>
    <w:p w:rsidR="00D5369F" w:rsidRDefault="00D5369F">
      <w:pPr>
        <w:pStyle w:val="BodyText"/>
        <w:spacing w:before="3"/>
        <w:rPr>
          <w:b/>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1"/>
        <w:gridCol w:w="6209"/>
      </w:tblGrid>
      <w:tr w:rsidR="00D5369F">
        <w:trPr>
          <w:trHeight w:hRule="exact" w:val="268"/>
        </w:trPr>
        <w:tc>
          <w:tcPr>
            <w:tcW w:w="3151" w:type="dxa"/>
            <w:shd w:val="clear" w:color="auto" w:fill="C0C0C0"/>
          </w:tcPr>
          <w:p w:rsidR="00D5369F" w:rsidRDefault="004A2733">
            <w:pPr>
              <w:pStyle w:val="TableParagraph"/>
              <w:spacing w:line="249" w:lineRule="exact"/>
              <w:ind w:left="1246" w:right="1250"/>
              <w:jc w:val="center"/>
              <w:rPr>
                <w:b/>
              </w:rPr>
            </w:pPr>
            <w:r>
              <w:rPr>
                <w:b/>
              </w:rPr>
              <w:t>DATE</w:t>
            </w:r>
          </w:p>
        </w:tc>
        <w:tc>
          <w:tcPr>
            <w:tcW w:w="6209" w:type="dxa"/>
            <w:shd w:val="clear" w:color="auto" w:fill="C0C0C0"/>
          </w:tcPr>
          <w:p w:rsidR="00D5369F" w:rsidRDefault="004A2733">
            <w:pPr>
              <w:pStyle w:val="TableParagraph"/>
              <w:spacing w:line="249" w:lineRule="exact"/>
              <w:ind w:left="2575" w:right="2577"/>
              <w:jc w:val="center"/>
              <w:rPr>
                <w:b/>
              </w:rPr>
            </w:pPr>
            <w:r>
              <w:rPr>
                <w:b/>
              </w:rPr>
              <w:t>ACTIVITY</w:t>
            </w:r>
          </w:p>
        </w:tc>
      </w:tr>
      <w:tr w:rsidR="00D5369F">
        <w:trPr>
          <w:trHeight w:hRule="exact" w:val="269"/>
        </w:trPr>
        <w:tc>
          <w:tcPr>
            <w:tcW w:w="3151" w:type="dxa"/>
          </w:tcPr>
          <w:p w:rsidR="00D5369F" w:rsidRDefault="001D10A6" w:rsidP="00BC500C">
            <w:pPr>
              <w:pStyle w:val="TableParagraph"/>
              <w:spacing w:line="251" w:lineRule="exact"/>
            </w:pPr>
            <w:r>
              <w:t xml:space="preserve">April </w:t>
            </w:r>
            <w:r w:rsidR="00B3371D">
              <w:t>8</w:t>
            </w:r>
            <w:r w:rsidR="004A2733">
              <w:t>, 201</w:t>
            </w:r>
            <w:r w:rsidR="00B3371D">
              <w:t>9</w:t>
            </w:r>
          </w:p>
        </w:tc>
        <w:tc>
          <w:tcPr>
            <w:tcW w:w="6209" w:type="dxa"/>
          </w:tcPr>
          <w:p w:rsidR="00D5369F" w:rsidRDefault="004A2733">
            <w:pPr>
              <w:pStyle w:val="TableParagraph"/>
              <w:spacing w:line="251" w:lineRule="exact"/>
            </w:pPr>
            <w:r>
              <w:t>Release of</w:t>
            </w:r>
            <w:r w:rsidR="00916BF8">
              <w:t xml:space="preserve"> the Requests for Funding</w:t>
            </w:r>
          </w:p>
        </w:tc>
      </w:tr>
      <w:tr w:rsidR="00D5369F" w:rsidTr="00916BF8">
        <w:trPr>
          <w:trHeight w:hRule="exact" w:val="576"/>
        </w:trPr>
        <w:tc>
          <w:tcPr>
            <w:tcW w:w="3151" w:type="dxa"/>
          </w:tcPr>
          <w:p w:rsidR="00D5369F" w:rsidRDefault="001D10A6" w:rsidP="00BC500C">
            <w:pPr>
              <w:pStyle w:val="TableParagraph"/>
              <w:spacing w:line="251" w:lineRule="exact"/>
            </w:pPr>
            <w:r>
              <w:t xml:space="preserve">May </w:t>
            </w:r>
            <w:r w:rsidR="00B3371D">
              <w:t>14</w:t>
            </w:r>
            <w:r w:rsidR="004A2733">
              <w:t>, 201</w:t>
            </w:r>
            <w:r w:rsidR="00B3371D">
              <w:t>9</w:t>
            </w:r>
          </w:p>
        </w:tc>
        <w:tc>
          <w:tcPr>
            <w:tcW w:w="6209" w:type="dxa"/>
          </w:tcPr>
          <w:p w:rsidR="00D5369F" w:rsidRDefault="009D0E16">
            <w:pPr>
              <w:pStyle w:val="TableParagraph"/>
              <w:spacing w:line="251" w:lineRule="exact"/>
            </w:pPr>
            <w:r>
              <w:t>Requests</w:t>
            </w:r>
            <w:r w:rsidR="00916BF8">
              <w:t xml:space="preserve"> are due to the </w:t>
            </w:r>
            <w:r>
              <w:t>Executive Director</w:t>
            </w:r>
            <w:r w:rsidR="004A2733">
              <w:t xml:space="preserve"> by </w:t>
            </w:r>
            <w:r w:rsidR="006A6E5E">
              <w:t>12</w:t>
            </w:r>
            <w:r w:rsidR="004A2733">
              <w:t>:00 p.m.</w:t>
            </w:r>
          </w:p>
          <w:p w:rsidR="00B3371D" w:rsidRDefault="00B3371D">
            <w:pPr>
              <w:pStyle w:val="TableParagraph"/>
              <w:spacing w:line="251" w:lineRule="exact"/>
            </w:pPr>
            <w:r>
              <w:t>Submit requests via email please</w:t>
            </w:r>
          </w:p>
        </w:tc>
      </w:tr>
      <w:tr w:rsidR="00D5369F">
        <w:trPr>
          <w:trHeight w:hRule="exact" w:val="521"/>
        </w:trPr>
        <w:tc>
          <w:tcPr>
            <w:tcW w:w="3151" w:type="dxa"/>
          </w:tcPr>
          <w:p w:rsidR="00D5369F" w:rsidRDefault="00B3371D">
            <w:pPr>
              <w:pStyle w:val="TableParagraph"/>
            </w:pPr>
            <w:r>
              <w:t>TBD</w:t>
            </w:r>
          </w:p>
        </w:tc>
        <w:tc>
          <w:tcPr>
            <w:tcW w:w="6209" w:type="dxa"/>
          </w:tcPr>
          <w:p w:rsidR="00D5369F" w:rsidRDefault="00916BF8">
            <w:pPr>
              <w:pStyle w:val="TableParagraph"/>
              <w:ind w:right="37"/>
            </w:pPr>
            <w:r>
              <w:t>Potential i</w:t>
            </w:r>
            <w:r w:rsidR="004A2733">
              <w:t>nterviews with Selected Bidders / Present Recommendation to the Commission for Approval</w:t>
            </w:r>
          </w:p>
        </w:tc>
      </w:tr>
      <w:tr w:rsidR="00D5369F">
        <w:trPr>
          <w:trHeight w:hRule="exact" w:val="523"/>
        </w:trPr>
        <w:tc>
          <w:tcPr>
            <w:tcW w:w="3151" w:type="dxa"/>
          </w:tcPr>
          <w:p w:rsidR="00D5369F" w:rsidRDefault="004A2733">
            <w:pPr>
              <w:pStyle w:val="TableParagraph"/>
              <w:ind w:right="925"/>
            </w:pPr>
            <w:r>
              <w:t>Upon approval by the Commission</w:t>
            </w:r>
          </w:p>
        </w:tc>
        <w:tc>
          <w:tcPr>
            <w:tcW w:w="6209" w:type="dxa"/>
          </w:tcPr>
          <w:p w:rsidR="00D5369F" w:rsidRDefault="004A2733">
            <w:pPr>
              <w:pStyle w:val="TableParagraph"/>
            </w:pPr>
            <w:r>
              <w:t xml:space="preserve">Contract </w:t>
            </w:r>
            <w:r w:rsidR="006A6E5E">
              <w:t>will begin on July 1, 201</w:t>
            </w:r>
            <w:r w:rsidR="00B3371D">
              <w:t>9</w:t>
            </w:r>
          </w:p>
        </w:tc>
      </w:tr>
    </w:tbl>
    <w:p w:rsidR="00D5369F" w:rsidRPr="006A6E5E" w:rsidRDefault="00D5369F">
      <w:pPr>
        <w:pStyle w:val="BodyText"/>
        <w:spacing w:before="4"/>
        <w:rPr>
          <w:b/>
        </w:rPr>
      </w:pPr>
    </w:p>
    <w:p w:rsidR="00D5369F" w:rsidRPr="006A6E5E" w:rsidRDefault="001D10A6">
      <w:pPr>
        <w:spacing w:before="93"/>
        <w:ind w:left="120"/>
        <w:rPr>
          <w:b/>
        </w:rPr>
      </w:pPr>
      <w:bookmarkStart w:id="3" w:name="Overview_of_First_5_Placer"/>
      <w:bookmarkEnd w:id="3"/>
      <w:r w:rsidRPr="006A6E5E">
        <w:rPr>
          <w:b/>
          <w:u w:val="thick"/>
        </w:rPr>
        <w:t>Overview of First 5 Trinity</w:t>
      </w:r>
    </w:p>
    <w:p w:rsidR="00D5369F" w:rsidRPr="006A6E5E" w:rsidRDefault="00D5369F">
      <w:pPr>
        <w:pStyle w:val="BodyText"/>
        <w:rPr>
          <w:b/>
        </w:rPr>
      </w:pPr>
    </w:p>
    <w:p w:rsidR="00D5369F" w:rsidRPr="006A6E5E" w:rsidRDefault="001D10A6">
      <w:pPr>
        <w:pStyle w:val="BodyText"/>
        <w:spacing w:before="94"/>
        <w:ind w:left="119" w:right="276"/>
      </w:pPr>
      <w:r w:rsidRPr="006A6E5E">
        <w:t>Since its inception in 2000, the First 5 Trinity</w:t>
      </w:r>
      <w:r w:rsidR="004A2733" w:rsidRPr="006A6E5E">
        <w:t xml:space="preserve"> Children and Fa</w:t>
      </w:r>
      <w:r w:rsidRPr="006A6E5E">
        <w:t>milies Commission (First 5 Trinity</w:t>
      </w:r>
      <w:r w:rsidR="004A2733" w:rsidRPr="006A6E5E">
        <w:t xml:space="preserve">) has funded programs serving thousands of children prenatal through age five and their families. First 5 </w:t>
      </w:r>
      <w:r w:rsidRPr="006A6E5E">
        <w:t xml:space="preserve">Trinity has invested more than </w:t>
      </w:r>
      <w:r w:rsidR="004A2733" w:rsidRPr="006A6E5E">
        <w:t>million</w:t>
      </w:r>
      <w:r w:rsidRPr="006A6E5E">
        <w:t>s</w:t>
      </w:r>
      <w:r w:rsidR="004A2733" w:rsidRPr="006A6E5E">
        <w:t xml:space="preserve"> in a wide range of programs, community activities, and collaborative efforts that address critical issues of child care and development ranging from school readiness and workforce development to health care for children and their families and proper nutrition. To help address these issues, the Commission uses the Strengthening Families Approach which includes five Protective Factors: parental resilience, social connections, concrete support in times of need, knowledge of parenting and child development, and social and emotional competence of children. Research shows that children and families thrive when these protective factors are robust in their lives and communities.</w:t>
      </w:r>
    </w:p>
    <w:p w:rsidR="00D5369F" w:rsidRPr="006A6E5E" w:rsidRDefault="00D5369F">
      <w:pPr>
        <w:pStyle w:val="BodyText"/>
      </w:pPr>
    </w:p>
    <w:p w:rsidR="00D5369F" w:rsidRPr="006A6E5E" w:rsidRDefault="005D45F5">
      <w:pPr>
        <w:pStyle w:val="BodyText"/>
        <w:ind w:left="119"/>
      </w:pPr>
      <w:r w:rsidRPr="006A6E5E">
        <w:t>First 5 Trinity</w:t>
      </w:r>
      <w:r w:rsidR="00916BF8" w:rsidRPr="006A6E5E">
        <w:t>’s</w:t>
      </w:r>
      <w:r w:rsidR="00163C46" w:rsidRPr="006A6E5E">
        <w:t xml:space="preserve"> FY 2015-2020</w:t>
      </w:r>
      <w:r w:rsidR="004A2733" w:rsidRPr="006A6E5E">
        <w:t xml:space="preserve"> Strategic Plan outlines</w:t>
      </w:r>
      <w:r w:rsidRPr="006A6E5E">
        <w:t xml:space="preserve"> strategic principles </w:t>
      </w:r>
      <w:r w:rsidR="004A2733" w:rsidRPr="006A6E5E">
        <w:t>for the Commission:</w:t>
      </w:r>
    </w:p>
    <w:p w:rsidR="005D45F5" w:rsidRPr="006A6E5E" w:rsidRDefault="005D45F5">
      <w:pPr>
        <w:pStyle w:val="BodyText"/>
        <w:ind w:left="119"/>
      </w:pPr>
    </w:p>
    <w:p w:rsidR="005D45F5" w:rsidRPr="006A6E5E" w:rsidRDefault="005D45F5" w:rsidP="005D45F5">
      <w:pPr>
        <w:ind w:left="630" w:hanging="360"/>
        <w:rPr>
          <w:rFonts w:eastAsia="Book Antiqua"/>
        </w:rPr>
      </w:pPr>
      <w:r w:rsidRPr="006A6E5E">
        <w:rPr>
          <w:rFonts w:eastAsia="Book Antiqua"/>
        </w:rPr>
        <w:t xml:space="preserve">1.  </w:t>
      </w:r>
      <w:r w:rsidRPr="006A6E5E">
        <w:rPr>
          <w:rFonts w:eastAsia="Book Antiqua"/>
          <w:b/>
        </w:rPr>
        <w:t xml:space="preserve">Child and Family Focus: </w:t>
      </w:r>
      <w:r w:rsidRPr="006A6E5E">
        <w:rPr>
          <w:rFonts w:eastAsia="Book Antiqua"/>
        </w:rPr>
        <w:t>We place the needs of prenatal children through age 5 at the center of what we do and the work that we engage in; we do so in culturally effective ways.</w:t>
      </w:r>
    </w:p>
    <w:p w:rsidR="005D45F5" w:rsidRPr="006A6E5E" w:rsidRDefault="005D45F5" w:rsidP="005D45F5">
      <w:pPr>
        <w:ind w:left="630" w:hanging="360"/>
        <w:rPr>
          <w:rFonts w:eastAsia="Book Antiqua"/>
        </w:rPr>
      </w:pPr>
    </w:p>
    <w:p w:rsidR="005D45F5" w:rsidRPr="006A6E5E" w:rsidRDefault="005D45F5" w:rsidP="005D45F5">
      <w:pPr>
        <w:ind w:left="630" w:hanging="360"/>
        <w:rPr>
          <w:rFonts w:eastAsia="Book Antiqua"/>
        </w:rPr>
      </w:pPr>
      <w:r w:rsidRPr="006A6E5E">
        <w:rPr>
          <w:rFonts w:eastAsia="Book Antiqua"/>
        </w:rPr>
        <w:t xml:space="preserve">2.  </w:t>
      </w:r>
      <w:r w:rsidRPr="006A6E5E">
        <w:rPr>
          <w:rFonts w:eastAsia="Book Antiqua"/>
          <w:b/>
        </w:rPr>
        <w:t xml:space="preserve">Outcomes-driven: </w:t>
      </w:r>
      <w:r w:rsidRPr="006A6E5E">
        <w:rPr>
          <w:rFonts w:eastAsia="Book Antiqua"/>
        </w:rPr>
        <w:t xml:space="preserve">We create positive results that are </w:t>
      </w:r>
      <w:r w:rsidR="00550D61" w:rsidRPr="006A6E5E">
        <w:rPr>
          <w:rFonts w:eastAsia="Book Antiqua"/>
        </w:rPr>
        <w:t>measurable,</w:t>
      </w:r>
      <w:r w:rsidRPr="006A6E5E">
        <w:rPr>
          <w:rFonts w:eastAsia="Book Antiqua"/>
        </w:rPr>
        <w:t xml:space="preserve"> and we use monitoring and evaluation as a tool for continuous improvement.</w:t>
      </w:r>
    </w:p>
    <w:p w:rsidR="005D45F5" w:rsidRPr="006A6E5E" w:rsidRDefault="005D45F5" w:rsidP="005D45F5">
      <w:pPr>
        <w:ind w:left="630" w:hanging="360"/>
        <w:rPr>
          <w:rFonts w:eastAsia="Book Antiqua"/>
        </w:rPr>
      </w:pPr>
    </w:p>
    <w:p w:rsidR="005D45F5" w:rsidRPr="006A6E5E" w:rsidRDefault="005D45F5" w:rsidP="005D45F5">
      <w:pPr>
        <w:ind w:left="630" w:hanging="360"/>
        <w:rPr>
          <w:rFonts w:eastAsia="Book Antiqua"/>
        </w:rPr>
      </w:pPr>
      <w:r w:rsidRPr="006A6E5E">
        <w:rPr>
          <w:rFonts w:eastAsia="Book Antiqua"/>
        </w:rPr>
        <w:t xml:space="preserve">3.  </w:t>
      </w:r>
      <w:r w:rsidRPr="006A6E5E">
        <w:rPr>
          <w:rFonts w:eastAsia="Book Antiqua"/>
          <w:b/>
        </w:rPr>
        <w:t>Collaboration:</w:t>
      </w:r>
      <w:r w:rsidRPr="006A6E5E">
        <w:rPr>
          <w:rFonts w:eastAsia="Book Antiqua"/>
        </w:rPr>
        <w:t xml:space="preserve"> We facilitate and participate in partnerships across disciplines, all county commissions, stakeholder groups and traditional silos.</w:t>
      </w:r>
    </w:p>
    <w:p w:rsidR="005D45F5" w:rsidRPr="006A6E5E" w:rsidRDefault="005D45F5" w:rsidP="005D45F5">
      <w:pPr>
        <w:ind w:left="630" w:hanging="360"/>
        <w:rPr>
          <w:rFonts w:eastAsia="Book Antiqua"/>
        </w:rPr>
      </w:pPr>
    </w:p>
    <w:p w:rsidR="005D45F5" w:rsidRDefault="005D45F5" w:rsidP="005D45F5">
      <w:pPr>
        <w:ind w:left="630" w:hanging="360"/>
        <w:rPr>
          <w:rFonts w:eastAsia="Book Antiqua"/>
        </w:rPr>
      </w:pPr>
      <w:r w:rsidRPr="006A6E5E">
        <w:rPr>
          <w:rFonts w:eastAsia="Book Antiqua"/>
        </w:rPr>
        <w:t xml:space="preserve">4.  </w:t>
      </w:r>
      <w:r w:rsidRPr="006A6E5E">
        <w:rPr>
          <w:rFonts w:eastAsia="Book Antiqua"/>
          <w:b/>
        </w:rPr>
        <w:t>Financial Stewardship:</w:t>
      </w:r>
      <w:r w:rsidRPr="006A6E5E">
        <w:rPr>
          <w:rFonts w:eastAsia="Book Antiqua"/>
        </w:rPr>
        <w:t xml:space="preserve">  Look for opportunities to leverage funds and increase impact; invest in specific areas to create lasting systemic change; make narrow and deep investments to achieve the greatest impact.</w:t>
      </w:r>
    </w:p>
    <w:p w:rsidR="001E6B1A" w:rsidRPr="006A6E5E" w:rsidRDefault="001E6B1A" w:rsidP="005D45F5">
      <w:pPr>
        <w:ind w:left="630" w:hanging="360"/>
        <w:rPr>
          <w:rFonts w:eastAsia="Book Antiqua"/>
        </w:rPr>
      </w:pPr>
    </w:p>
    <w:p w:rsidR="005D45F5" w:rsidRPr="006A6E5E" w:rsidRDefault="005D45F5" w:rsidP="005D45F5">
      <w:pPr>
        <w:ind w:left="630" w:hanging="360"/>
        <w:rPr>
          <w:rFonts w:eastAsia="Book Antiqua"/>
        </w:rPr>
      </w:pPr>
    </w:p>
    <w:p w:rsidR="005D45F5" w:rsidRPr="006A6E5E" w:rsidRDefault="005D45F5" w:rsidP="00F956C4">
      <w:pPr>
        <w:ind w:left="630" w:hanging="450"/>
        <w:rPr>
          <w:rFonts w:eastAsia="Book Antiqua"/>
        </w:rPr>
      </w:pPr>
      <w:r w:rsidRPr="006A6E5E">
        <w:rPr>
          <w:rFonts w:eastAsia="Book Antiqua"/>
        </w:rPr>
        <w:lastRenderedPageBreak/>
        <w:t>The Two Primary Roles of the Commission are:</w:t>
      </w:r>
    </w:p>
    <w:p w:rsidR="00D5369F" w:rsidRPr="006A6E5E" w:rsidRDefault="00D5369F">
      <w:pPr>
        <w:pStyle w:val="BodyText"/>
        <w:spacing w:before="9"/>
      </w:pPr>
    </w:p>
    <w:p w:rsidR="00D5369F" w:rsidRPr="006A6E5E" w:rsidRDefault="004A2733">
      <w:pPr>
        <w:pStyle w:val="ListParagraph"/>
        <w:numPr>
          <w:ilvl w:val="0"/>
          <w:numId w:val="3"/>
        </w:numPr>
        <w:tabs>
          <w:tab w:val="left" w:pos="839"/>
          <w:tab w:val="left" w:pos="840"/>
        </w:tabs>
        <w:spacing w:before="1"/>
        <w:ind w:right="415"/>
      </w:pPr>
      <w:r w:rsidRPr="006A6E5E">
        <w:rPr>
          <w:b/>
        </w:rPr>
        <w:t xml:space="preserve">Funder/Grant Maker: </w:t>
      </w:r>
      <w:r w:rsidRPr="006A6E5E">
        <w:t xml:space="preserve">First 5 </w:t>
      </w:r>
      <w:r w:rsidR="001D10A6" w:rsidRPr="006A6E5E">
        <w:t>Trinity</w:t>
      </w:r>
      <w:r w:rsidR="005D45F5" w:rsidRPr="006A6E5E">
        <w:t xml:space="preserve"> </w:t>
      </w:r>
      <w:r w:rsidRPr="006A6E5E">
        <w:t>will invest financial assets in direct services and programs that aim to have a positive impact on the lives of young children and</w:t>
      </w:r>
      <w:r w:rsidRPr="006A6E5E">
        <w:rPr>
          <w:spacing w:val="-32"/>
        </w:rPr>
        <w:t xml:space="preserve"> </w:t>
      </w:r>
      <w:r w:rsidRPr="006A6E5E">
        <w:t>families.</w:t>
      </w:r>
    </w:p>
    <w:p w:rsidR="00D5369F" w:rsidRPr="006A6E5E" w:rsidRDefault="004A2733">
      <w:pPr>
        <w:pStyle w:val="ListParagraph"/>
        <w:numPr>
          <w:ilvl w:val="0"/>
          <w:numId w:val="3"/>
        </w:numPr>
        <w:tabs>
          <w:tab w:val="left" w:pos="839"/>
          <w:tab w:val="left" w:pos="840"/>
        </w:tabs>
        <w:ind w:right="180"/>
      </w:pPr>
      <w:r w:rsidRPr="006A6E5E">
        <w:rPr>
          <w:b/>
        </w:rPr>
        <w:t xml:space="preserve">Partner, Convener, and Advocate: </w:t>
      </w:r>
      <w:r w:rsidRPr="006A6E5E">
        <w:t xml:space="preserve">First 5 </w:t>
      </w:r>
      <w:r w:rsidR="001D10A6" w:rsidRPr="006A6E5E">
        <w:t>Trinity</w:t>
      </w:r>
      <w:r w:rsidR="005D45F5" w:rsidRPr="006A6E5E">
        <w:t xml:space="preserve"> </w:t>
      </w:r>
      <w:r w:rsidRPr="006A6E5E">
        <w:t>will: 1) create partnerships that bridge and bond existing assets; 2) bring key stakeholders together to support innovative thinking, promising practices, and policy development; and 3) support advocacy and policy/systems change for children and</w:t>
      </w:r>
      <w:r w:rsidRPr="006A6E5E">
        <w:rPr>
          <w:spacing w:val="-14"/>
        </w:rPr>
        <w:t xml:space="preserve"> </w:t>
      </w:r>
      <w:r w:rsidRPr="006A6E5E">
        <w:t>families.</w:t>
      </w:r>
    </w:p>
    <w:p w:rsidR="00C6601B" w:rsidRPr="006A6E5E" w:rsidRDefault="00C6601B" w:rsidP="00C6601B">
      <w:pPr>
        <w:pStyle w:val="ListParagraph"/>
        <w:ind w:left="180" w:right="180" w:firstLine="0"/>
      </w:pPr>
    </w:p>
    <w:p w:rsidR="00C6601B" w:rsidRPr="006A6E5E" w:rsidRDefault="00C6601B" w:rsidP="00C6601B">
      <w:pPr>
        <w:pStyle w:val="BodyText"/>
        <w:ind w:left="119" w:right="971"/>
      </w:pPr>
      <w:r w:rsidRPr="006A6E5E">
        <w:t>Given the reduction in tobacco tax revenues the Commission plans to expand their role as Partner, Convener, and Advocate, and decrease their investments in direct services over the next several years.</w:t>
      </w:r>
    </w:p>
    <w:p w:rsidR="00D5369F" w:rsidRPr="006A6E5E" w:rsidRDefault="00D5369F">
      <w:pPr>
        <w:pStyle w:val="BodyText"/>
        <w:spacing w:before="1"/>
      </w:pPr>
    </w:p>
    <w:p w:rsidR="009D0E16" w:rsidRPr="006A6E5E" w:rsidRDefault="00A06EFE">
      <w:pPr>
        <w:pStyle w:val="BodyText"/>
        <w:spacing w:before="1"/>
      </w:pPr>
      <w:r w:rsidRPr="006A6E5E">
        <w:t xml:space="preserve">  The Commission bases its funding decisions on </w:t>
      </w:r>
      <w:r w:rsidR="009D0E16" w:rsidRPr="006A6E5E">
        <w:t>the following guidelines:</w:t>
      </w:r>
    </w:p>
    <w:p w:rsidR="009D0E16" w:rsidRPr="006A6E5E" w:rsidRDefault="009D0E16">
      <w:pPr>
        <w:pStyle w:val="BodyText"/>
        <w:spacing w:before="1"/>
      </w:pPr>
    </w:p>
    <w:p w:rsidR="00A06EFE" w:rsidRPr="006A6E5E" w:rsidRDefault="009D0E16" w:rsidP="009D0E16">
      <w:pPr>
        <w:pStyle w:val="BodyText"/>
        <w:numPr>
          <w:ilvl w:val="0"/>
          <w:numId w:val="7"/>
        </w:numPr>
        <w:spacing w:before="1"/>
      </w:pPr>
      <w:r w:rsidRPr="006A6E5E">
        <w:t>Focus on one or more of the following areas:</w:t>
      </w:r>
    </w:p>
    <w:p w:rsidR="00A06EFE" w:rsidRPr="006A6E5E" w:rsidRDefault="00A06EFE">
      <w:pPr>
        <w:pStyle w:val="BodyText"/>
        <w:spacing w:before="1"/>
      </w:pPr>
    </w:p>
    <w:p w:rsidR="00A06EFE" w:rsidRPr="006A6E5E" w:rsidRDefault="00A06EFE" w:rsidP="009D0E16">
      <w:pPr>
        <w:pStyle w:val="BodyText"/>
        <w:numPr>
          <w:ilvl w:val="0"/>
          <w:numId w:val="8"/>
        </w:numPr>
        <w:spacing w:before="1"/>
        <w:ind w:firstLine="0"/>
      </w:pPr>
      <w:r w:rsidRPr="006A6E5E">
        <w:t>Community needs being addressed</w:t>
      </w:r>
    </w:p>
    <w:p w:rsidR="00A06EFE" w:rsidRPr="006A6E5E" w:rsidRDefault="00A06EFE" w:rsidP="009D0E16">
      <w:pPr>
        <w:pStyle w:val="BodyText"/>
        <w:numPr>
          <w:ilvl w:val="0"/>
          <w:numId w:val="8"/>
        </w:numPr>
        <w:spacing w:before="1"/>
        <w:ind w:left="1440" w:hanging="720"/>
      </w:pPr>
      <w:r w:rsidRPr="006A6E5E">
        <w:t>Increase community resources available to benefit children ages 0-5 and their families</w:t>
      </w:r>
    </w:p>
    <w:p w:rsidR="00A06EFE" w:rsidRPr="006A6E5E" w:rsidRDefault="00A06EFE" w:rsidP="009D0E16">
      <w:pPr>
        <w:pStyle w:val="BodyText"/>
        <w:numPr>
          <w:ilvl w:val="0"/>
          <w:numId w:val="8"/>
        </w:numPr>
        <w:spacing w:before="1"/>
        <w:ind w:firstLine="0"/>
      </w:pPr>
      <w:r w:rsidRPr="006A6E5E">
        <w:t>Outreach to diverse community members</w:t>
      </w:r>
    </w:p>
    <w:p w:rsidR="00A06EFE" w:rsidRPr="006A6E5E" w:rsidRDefault="00A06EFE" w:rsidP="009D0E16">
      <w:pPr>
        <w:pStyle w:val="BodyText"/>
        <w:numPr>
          <w:ilvl w:val="0"/>
          <w:numId w:val="8"/>
        </w:numPr>
        <w:spacing w:before="1"/>
        <w:ind w:firstLine="0"/>
      </w:pPr>
      <w:r w:rsidRPr="006A6E5E">
        <w:t xml:space="preserve">Increase community knowledge about early childhood development </w:t>
      </w:r>
    </w:p>
    <w:p w:rsidR="00A06EFE" w:rsidRPr="006A6E5E" w:rsidRDefault="00A06EFE" w:rsidP="009D0E16">
      <w:pPr>
        <w:pStyle w:val="BodyText"/>
        <w:numPr>
          <w:ilvl w:val="0"/>
          <w:numId w:val="8"/>
        </w:numPr>
        <w:spacing w:before="1"/>
        <w:ind w:firstLine="0"/>
      </w:pPr>
      <w:r w:rsidRPr="006A6E5E">
        <w:t>Encourage children ages 0-5 and their parents to spend quality time together</w:t>
      </w:r>
    </w:p>
    <w:p w:rsidR="00A06EFE" w:rsidRPr="006A6E5E" w:rsidRDefault="00A06EFE" w:rsidP="009D0E16">
      <w:pPr>
        <w:pStyle w:val="BodyText"/>
        <w:numPr>
          <w:ilvl w:val="1"/>
          <w:numId w:val="8"/>
        </w:numPr>
        <w:spacing w:before="1"/>
        <w:ind w:hanging="720"/>
      </w:pPr>
      <w:r w:rsidRPr="006A6E5E">
        <w:t>Promote community gatherings, events, celebrat</w:t>
      </w:r>
      <w:r w:rsidR="00C6601B" w:rsidRPr="006A6E5E">
        <w:t>i</w:t>
      </w:r>
      <w:r w:rsidRPr="006A6E5E">
        <w:t>ons that have a positive impact on the community</w:t>
      </w:r>
      <w:r w:rsidR="00C6601B" w:rsidRPr="006A6E5E">
        <w:t xml:space="preserve"> on behalf of children ages 0-5 and their families</w:t>
      </w:r>
    </w:p>
    <w:p w:rsidR="00C6601B" w:rsidRPr="006A6E5E" w:rsidRDefault="00C6601B" w:rsidP="009D0E16">
      <w:pPr>
        <w:pStyle w:val="BodyText"/>
        <w:numPr>
          <w:ilvl w:val="0"/>
          <w:numId w:val="8"/>
        </w:numPr>
        <w:spacing w:before="1"/>
        <w:ind w:left="1440" w:hanging="720"/>
      </w:pPr>
      <w:r w:rsidRPr="006A6E5E">
        <w:t>Address the overarching mission of First 5 funding: health, dental health, nutrition, literacy, community and family strengthening, school readiness and preschool skill building related to the Protective Factors</w:t>
      </w:r>
    </w:p>
    <w:p w:rsidR="00BE3DDB" w:rsidRPr="006A6E5E" w:rsidRDefault="00BE3DDB" w:rsidP="00BE3DDB">
      <w:pPr>
        <w:pStyle w:val="BodyText"/>
        <w:spacing w:before="1"/>
        <w:ind w:left="1440"/>
      </w:pPr>
    </w:p>
    <w:p w:rsidR="00A06EFE" w:rsidRPr="006A6E5E" w:rsidRDefault="009D0E16" w:rsidP="009D0E16">
      <w:pPr>
        <w:pStyle w:val="BodyText"/>
        <w:numPr>
          <w:ilvl w:val="0"/>
          <w:numId w:val="7"/>
        </w:numPr>
        <w:spacing w:before="1"/>
      </w:pPr>
      <w:r w:rsidRPr="006A6E5E">
        <w:t>All requests must include at least one (1) measur</w:t>
      </w:r>
      <w:r w:rsidR="006C45BE" w:rsidRPr="006A6E5E">
        <w:t xml:space="preserve">able outcome that </w:t>
      </w:r>
      <w:r w:rsidR="00BC500C" w:rsidRPr="006A6E5E">
        <w:t>fall</w:t>
      </w:r>
      <w:r w:rsidR="00553421" w:rsidRPr="006A6E5E">
        <w:t>s</w:t>
      </w:r>
      <w:r w:rsidR="006C45BE" w:rsidRPr="006A6E5E">
        <w:t xml:space="preserve"> in line wi</w:t>
      </w:r>
      <w:r w:rsidRPr="006A6E5E">
        <w:t>th the Commission’s strategic plan; grant</w:t>
      </w:r>
      <w:r w:rsidR="00553421" w:rsidRPr="006A6E5E">
        <w:t>ee</w:t>
      </w:r>
      <w:r w:rsidRPr="006A6E5E">
        <w:t>s are expected to include no less than three (3) measurable outcomes</w:t>
      </w:r>
      <w:r w:rsidR="00BC500C" w:rsidRPr="006A6E5E">
        <w:t>.</w:t>
      </w:r>
    </w:p>
    <w:p w:rsidR="009D0E16" w:rsidRDefault="009D0E16" w:rsidP="00B3371D">
      <w:pPr>
        <w:pStyle w:val="BodyText"/>
        <w:numPr>
          <w:ilvl w:val="0"/>
          <w:numId w:val="7"/>
        </w:numPr>
        <w:spacing w:before="1"/>
      </w:pPr>
      <w:r w:rsidRPr="006A6E5E">
        <w:t xml:space="preserve">Grantees are required to provide data and input into the required First 5 evaluation </w:t>
      </w:r>
      <w:r w:rsidR="00A974CB" w:rsidRPr="006A6E5E">
        <w:t xml:space="preserve">process.  </w:t>
      </w:r>
      <w:r w:rsidR="00553421" w:rsidRPr="006A6E5E">
        <w:t>G</w:t>
      </w:r>
      <w:r w:rsidRPr="006A6E5E">
        <w:t>rantees will use the evaluation tool provided to the</w:t>
      </w:r>
      <w:r w:rsidR="00553421" w:rsidRPr="006A6E5E">
        <w:t>m</w:t>
      </w:r>
      <w:r w:rsidR="00C5645E" w:rsidRPr="006A6E5E">
        <w:t xml:space="preserve"> </w:t>
      </w:r>
      <w:r w:rsidR="00B3371D">
        <w:t xml:space="preserve">by the Commission’s Evaluator </w:t>
      </w:r>
      <w:r w:rsidR="00C5645E" w:rsidRPr="006A6E5E">
        <w:t>and will be required to submit a</w:t>
      </w:r>
      <w:r w:rsidR="00553421" w:rsidRPr="006A6E5E">
        <w:t>n</w:t>
      </w:r>
      <w:r w:rsidR="00C5645E" w:rsidRPr="006A6E5E">
        <w:t xml:space="preserve"> </w:t>
      </w:r>
      <w:r w:rsidR="00F956C4" w:rsidRPr="006A6E5E">
        <w:t>evaluation</w:t>
      </w:r>
      <w:r w:rsidR="00553421" w:rsidRPr="006A6E5E">
        <w:t xml:space="preserve"> report</w:t>
      </w:r>
      <w:r w:rsidR="00C5645E" w:rsidRPr="006A6E5E">
        <w:t xml:space="preserve"> and quarterly invoice within 15 days of the end of each quarter.  No payment will be authorized without an approved quarterly report and invoice.  </w:t>
      </w:r>
      <w:r w:rsidR="00C5645E" w:rsidRPr="00B3371D">
        <w:rPr>
          <w:b/>
        </w:rPr>
        <w:t>Any organization that fails to provide this report will be considered ineligible for future funding</w:t>
      </w:r>
      <w:r w:rsidR="00C5645E" w:rsidRPr="006A6E5E">
        <w:t>.</w:t>
      </w:r>
    </w:p>
    <w:p w:rsidR="00B3371D" w:rsidRPr="006A6E5E" w:rsidRDefault="00B3371D" w:rsidP="00B3371D">
      <w:pPr>
        <w:pStyle w:val="BodyText"/>
        <w:numPr>
          <w:ilvl w:val="0"/>
          <w:numId w:val="7"/>
        </w:numPr>
        <w:spacing w:before="1"/>
      </w:pPr>
      <w:r>
        <w:t>Grantees who have operating years/terms that don’t coincide with the state fiscal year of July1-June 30 should discuss alternative reporting timeframes with the First 5 Executive Director.</w:t>
      </w:r>
    </w:p>
    <w:p w:rsidR="00D5369F" w:rsidRPr="006A6E5E" w:rsidRDefault="00D5369F">
      <w:pPr>
        <w:pStyle w:val="BodyText"/>
        <w:spacing w:before="9"/>
      </w:pPr>
    </w:p>
    <w:p w:rsidR="00D5369F" w:rsidRPr="006A6E5E" w:rsidRDefault="00553421">
      <w:pPr>
        <w:pStyle w:val="Heading1"/>
      </w:pPr>
      <w:r w:rsidRPr="006A6E5E">
        <w:rPr>
          <w:u w:val="thick"/>
        </w:rPr>
        <w:t>Overview</w:t>
      </w:r>
    </w:p>
    <w:p w:rsidR="00D5369F" w:rsidRPr="006A6E5E" w:rsidRDefault="00D5369F">
      <w:pPr>
        <w:pStyle w:val="BodyText"/>
        <w:spacing w:before="9"/>
        <w:rPr>
          <w:b/>
        </w:rPr>
      </w:pPr>
    </w:p>
    <w:p w:rsidR="00D5369F" w:rsidRPr="006A6E5E" w:rsidRDefault="001D10A6" w:rsidP="005D45F5">
      <w:pPr>
        <w:pStyle w:val="BodyText"/>
        <w:spacing w:before="93"/>
        <w:ind w:left="120" w:right="567"/>
      </w:pPr>
      <w:r w:rsidRPr="006A6E5E">
        <w:t>For the period July 1, 201</w:t>
      </w:r>
      <w:r w:rsidR="00B3371D">
        <w:t>9</w:t>
      </w:r>
      <w:r w:rsidR="005D45F5" w:rsidRPr="006A6E5E">
        <w:t xml:space="preserve"> through June 30, 20</w:t>
      </w:r>
      <w:r w:rsidR="00550D61" w:rsidRPr="006A6E5E">
        <w:t>21</w:t>
      </w:r>
      <w:r w:rsidR="004A2733" w:rsidRPr="006A6E5E">
        <w:t xml:space="preserve">, the Commission will </w:t>
      </w:r>
      <w:r w:rsidR="0088267F" w:rsidRPr="006A6E5E">
        <w:t>di</w:t>
      </w:r>
      <w:r w:rsidR="004A2733" w:rsidRPr="006A6E5E">
        <w:t>rect resources in partnership with non-profits, schools, governmental entities, faith</w:t>
      </w:r>
      <w:r w:rsidR="00550D61" w:rsidRPr="006A6E5E">
        <w:t>-</w:t>
      </w:r>
      <w:r w:rsidR="004A2733" w:rsidRPr="006A6E5E">
        <w:t>based communities and others to address areas</w:t>
      </w:r>
      <w:r w:rsidR="005D45F5" w:rsidRPr="006A6E5E">
        <w:t xml:space="preserve"> of </w:t>
      </w:r>
      <w:proofErr w:type="gramStart"/>
      <w:r w:rsidR="005D45F5" w:rsidRPr="006A6E5E">
        <w:t>particular concern</w:t>
      </w:r>
      <w:proofErr w:type="gramEnd"/>
      <w:r w:rsidR="005D45F5" w:rsidRPr="006A6E5E">
        <w:t xml:space="preserve"> in Trinity C</w:t>
      </w:r>
      <w:r w:rsidR="004A2733" w:rsidRPr="006A6E5E">
        <w:t xml:space="preserve">ounty: </w:t>
      </w:r>
      <w:r w:rsidR="00B2561D">
        <w:t>Early Learning and Development</w:t>
      </w:r>
      <w:r w:rsidR="00A46A8E">
        <w:t xml:space="preserve"> Initiative (</w:t>
      </w:r>
      <w:r w:rsidR="005D45F5" w:rsidRPr="006A6E5E">
        <w:t>Empowered Children and Families</w:t>
      </w:r>
      <w:r w:rsidR="00A46A8E">
        <w:t>)</w:t>
      </w:r>
      <w:r w:rsidR="005D45F5" w:rsidRPr="006A6E5E">
        <w:t>;</w:t>
      </w:r>
      <w:r w:rsidR="00A46A8E">
        <w:t xml:space="preserve"> Family Support and Strengthening Initiative</w:t>
      </w:r>
      <w:r w:rsidR="005D45F5" w:rsidRPr="006A6E5E">
        <w:t xml:space="preserve"> </w:t>
      </w:r>
      <w:r w:rsidR="00A46A8E">
        <w:t>(</w:t>
      </w:r>
      <w:r w:rsidR="005D45F5" w:rsidRPr="006A6E5E">
        <w:t>Systems of Care</w:t>
      </w:r>
      <w:r w:rsidR="00A46A8E">
        <w:t>)</w:t>
      </w:r>
      <w:r w:rsidR="005D45F5" w:rsidRPr="006A6E5E">
        <w:t xml:space="preserve">; </w:t>
      </w:r>
      <w:r w:rsidR="00A46A8E">
        <w:t>Health Initiative (</w:t>
      </w:r>
      <w:r w:rsidR="005D45F5" w:rsidRPr="006A6E5E">
        <w:t>Early Care and Development</w:t>
      </w:r>
      <w:r w:rsidR="00A46A8E">
        <w:t>)</w:t>
      </w:r>
      <w:r w:rsidR="005D45F5" w:rsidRPr="006A6E5E">
        <w:t>.</w:t>
      </w:r>
      <w:r w:rsidR="00C35E9B" w:rsidRPr="006A6E5E">
        <w:t xml:space="preserve">  It is recommended that all potential respondents to this Request for Funding review the First </w:t>
      </w:r>
      <w:r w:rsidR="00C35E9B" w:rsidRPr="006A6E5E">
        <w:lastRenderedPageBreak/>
        <w:t>5 Trinity County Strategic Plan for more information about the goals and objectives of First 5 funding.</w:t>
      </w:r>
    </w:p>
    <w:p w:rsidR="001D4476" w:rsidRPr="006A6E5E" w:rsidRDefault="001D4476" w:rsidP="005D45F5">
      <w:pPr>
        <w:pStyle w:val="BodyText"/>
        <w:spacing w:before="93"/>
        <w:ind w:left="120" w:right="567"/>
      </w:pPr>
    </w:p>
    <w:p w:rsidR="00C35E9B" w:rsidRPr="006A6E5E" w:rsidRDefault="001D4476" w:rsidP="005D45F5">
      <w:pPr>
        <w:pStyle w:val="BodyText"/>
        <w:spacing w:before="93"/>
        <w:ind w:left="120" w:right="567"/>
      </w:pPr>
      <w:r w:rsidRPr="006A6E5E">
        <w:t>Under these funding focuses, First 5 T</w:t>
      </w:r>
      <w:r w:rsidR="00C35E9B" w:rsidRPr="006A6E5E">
        <w:t>r</w:t>
      </w:r>
      <w:r w:rsidRPr="006A6E5E">
        <w:t>inity County will support activities across a broad geography throughout Trinity County, and partner together with diverse groups of o</w:t>
      </w:r>
      <w:r w:rsidR="00C35E9B" w:rsidRPr="006A6E5E">
        <w:t xml:space="preserve">rganizations, stakeholders, providers and other entities to engage all community member around the discussions about improving the health and educational outcomes of children ages 0-5 and their families. </w:t>
      </w:r>
    </w:p>
    <w:p w:rsidR="00C35E9B" w:rsidRPr="006A6E5E" w:rsidRDefault="00C35E9B" w:rsidP="005D45F5">
      <w:pPr>
        <w:pStyle w:val="BodyText"/>
        <w:spacing w:before="93"/>
        <w:ind w:left="120" w:right="567"/>
      </w:pPr>
    </w:p>
    <w:p w:rsidR="00C35E9B" w:rsidRPr="006A6E5E" w:rsidRDefault="00F956C4" w:rsidP="005D45F5">
      <w:pPr>
        <w:pStyle w:val="BodyText"/>
        <w:spacing w:before="93"/>
        <w:ind w:left="120" w:right="567"/>
        <w:rPr>
          <w:b/>
          <w:u w:val="single"/>
        </w:rPr>
      </w:pPr>
      <w:bookmarkStart w:id="4" w:name="_Hlk512962737"/>
      <w:r w:rsidRPr="006A6E5E">
        <w:rPr>
          <w:b/>
          <w:u w:val="single"/>
        </w:rPr>
        <w:t xml:space="preserve">Community Engagement Grant </w:t>
      </w:r>
      <w:r w:rsidR="00C35E9B" w:rsidRPr="006A6E5E">
        <w:rPr>
          <w:b/>
          <w:u w:val="single"/>
        </w:rPr>
        <w:t>Funding Guidelines</w:t>
      </w:r>
    </w:p>
    <w:p w:rsidR="00BF7FE7" w:rsidRPr="006A6E5E" w:rsidRDefault="00F956C4" w:rsidP="00F956C4">
      <w:pPr>
        <w:pStyle w:val="BodyText"/>
        <w:spacing w:before="93"/>
        <w:ind w:left="90" w:right="567"/>
      </w:pPr>
      <w:r w:rsidRPr="006A6E5E">
        <w:t>Through the Community Engagement Grant funding, First 5 Trinity is offering a total of $230,000 for community-driven activities that benefit pregnant women, children ages 0-to-5 and their families, or providers working on behalf of young children.  Support will be awarded for a minimum of $5,000 and a maximum of $150,000</w:t>
      </w:r>
      <w:r w:rsidR="008D2AEF" w:rsidRPr="006A6E5E">
        <w:t>.</w:t>
      </w:r>
      <w:r w:rsidRPr="006A6E5E">
        <w:t xml:space="preserve"> </w:t>
      </w:r>
      <w:r w:rsidR="00CA12DE" w:rsidRPr="006A6E5E">
        <w:t>Community Engagement Grants</w:t>
      </w:r>
      <w:r w:rsidR="00BF7FE7" w:rsidRPr="006A6E5E">
        <w:t xml:space="preserve"> </w:t>
      </w:r>
      <w:r w:rsidR="00CA12DE" w:rsidRPr="006A6E5E">
        <w:t xml:space="preserve">will be funded throughout the county </w:t>
      </w:r>
      <w:r w:rsidRPr="006A6E5E">
        <w:t>for a three-year period (J</w:t>
      </w:r>
      <w:r w:rsidR="00CA12DE" w:rsidRPr="006A6E5E">
        <w:t>uly 1, 201</w:t>
      </w:r>
      <w:r w:rsidR="00B3371D">
        <w:t>9</w:t>
      </w:r>
      <w:r w:rsidR="00CA12DE" w:rsidRPr="006A6E5E">
        <w:t>-June 30, 20</w:t>
      </w:r>
      <w:r w:rsidRPr="006A6E5E">
        <w:t>21) with annual contract renewals and updates to the project’s evaluation plan</w:t>
      </w:r>
      <w:r w:rsidR="00CA12DE" w:rsidRPr="006A6E5E">
        <w:t>.</w:t>
      </w:r>
      <w:r w:rsidR="00B3371D">
        <w:t xml:space="preserve"> Requests for funding will be made by grantees annually to ensure that grantees are cooperating with contract terms and conditions, as well as to ensure available First 5 funding.</w:t>
      </w:r>
    </w:p>
    <w:p w:rsidR="00CA12DE" w:rsidRPr="006A6E5E" w:rsidRDefault="00CA12DE" w:rsidP="00F956C4">
      <w:pPr>
        <w:pStyle w:val="BodyText"/>
        <w:spacing w:before="93"/>
        <w:ind w:left="90" w:right="567"/>
      </w:pPr>
    </w:p>
    <w:p w:rsidR="00710FD9" w:rsidRPr="006A6E5E" w:rsidRDefault="00710FD9" w:rsidP="00F956C4">
      <w:pPr>
        <w:pStyle w:val="BodyText"/>
        <w:spacing w:before="93"/>
        <w:ind w:left="90" w:right="567"/>
      </w:pPr>
      <w:r w:rsidRPr="006A6E5E">
        <w:t xml:space="preserve">The purpose of the Community Engagement Grant funding is to involve members of the community to identify and build upon existing community resources targeting their specific needs.  The goals are to 1) encourage community involvement and support community participation and development of projects that support the mission of First 5 Trinity; 2) to provide supportive funding for education and training that contributes to improving the capacity of individuals and organizations in Trinity County to serve expectant parents and children 0-5 and their families; and 3) to enable organizations to purchase educational supplies/materials/equipment that will benefit children 0-5 and their families.  </w:t>
      </w:r>
      <w:r w:rsidR="00DF5DD4" w:rsidRPr="006A6E5E">
        <w:t xml:space="preserve">Requests that are </w:t>
      </w:r>
      <w:r w:rsidRPr="006A6E5E">
        <w:t>coll</w:t>
      </w:r>
      <w:r w:rsidR="00DF5DD4" w:rsidRPr="006A6E5E">
        <w:t>aborative in nature and leverage</w:t>
      </w:r>
      <w:r w:rsidRPr="006A6E5E">
        <w:t xml:space="preserve"> other sources of funding or resources </w:t>
      </w:r>
      <w:r w:rsidR="00F956C4" w:rsidRPr="006A6E5E">
        <w:t>are</w:t>
      </w:r>
      <w:r w:rsidRPr="006A6E5E">
        <w:t xml:space="preserve"> highly encouraged.</w:t>
      </w:r>
    </w:p>
    <w:p w:rsidR="00A06EFE" w:rsidRPr="006A6E5E" w:rsidRDefault="00A06EFE" w:rsidP="001E6B1A">
      <w:pPr>
        <w:pStyle w:val="BodyText"/>
        <w:spacing w:before="93"/>
        <w:ind w:left="450" w:right="567" w:hanging="360"/>
      </w:pPr>
    </w:p>
    <w:p w:rsidR="00DF5DD4" w:rsidRPr="006A6E5E" w:rsidRDefault="00DF5DD4" w:rsidP="001E6B1A">
      <w:pPr>
        <w:pStyle w:val="BodyText"/>
        <w:spacing w:before="93"/>
        <w:ind w:left="450" w:right="567" w:hanging="360"/>
      </w:pPr>
      <w:r w:rsidRPr="006A6E5E">
        <w:t>Examples of appropriate projects:</w:t>
      </w:r>
    </w:p>
    <w:p w:rsidR="00DF5DD4" w:rsidRPr="006A6E5E" w:rsidRDefault="00DF5DD4" w:rsidP="001E6B1A">
      <w:pPr>
        <w:pStyle w:val="BodyText"/>
        <w:numPr>
          <w:ilvl w:val="0"/>
          <w:numId w:val="4"/>
        </w:numPr>
        <w:spacing w:before="93"/>
        <w:ind w:left="630" w:right="562" w:hanging="450"/>
        <w:contextualSpacing/>
      </w:pPr>
      <w:r w:rsidRPr="006A6E5E">
        <w:t>Hire a mobile dental clinic to provide specific services</w:t>
      </w:r>
    </w:p>
    <w:p w:rsidR="00DF5DD4" w:rsidRPr="006A6E5E" w:rsidRDefault="00DF5DD4" w:rsidP="001E6B1A">
      <w:pPr>
        <w:pStyle w:val="BodyText"/>
        <w:numPr>
          <w:ilvl w:val="0"/>
          <w:numId w:val="4"/>
        </w:numPr>
        <w:spacing w:before="93"/>
        <w:ind w:left="630" w:right="562" w:hanging="450"/>
        <w:contextualSpacing/>
      </w:pPr>
      <w:r w:rsidRPr="006A6E5E">
        <w:t>Conduct a study on a topic relevant to pregnant women and/or children ages 0-5</w:t>
      </w:r>
    </w:p>
    <w:p w:rsidR="00DF5DD4" w:rsidRPr="006A6E5E" w:rsidRDefault="00DF5DD4" w:rsidP="001E6B1A">
      <w:pPr>
        <w:pStyle w:val="BodyText"/>
        <w:numPr>
          <w:ilvl w:val="0"/>
          <w:numId w:val="4"/>
        </w:numPr>
        <w:spacing w:before="93"/>
        <w:ind w:left="630" w:right="562" w:hanging="450"/>
        <w:contextualSpacing/>
      </w:pPr>
      <w:r w:rsidRPr="006A6E5E">
        <w:t>Provide training for employees that will provide long-term improvements in care and support for pregnant women and/or children ages 0-5</w:t>
      </w:r>
    </w:p>
    <w:p w:rsidR="00DF5DD4" w:rsidRPr="006A6E5E" w:rsidRDefault="00DF5DD4" w:rsidP="001E6B1A">
      <w:pPr>
        <w:pStyle w:val="BodyText"/>
        <w:numPr>
          <w:ilvl w:val="0"/>
          <w:numId w:val="4"/>
        </w:numPr>
        <w:spacing w:before="93"/>
        <w:ind w:left="630" w:right="562" w:hanging="450"/>
        <w:contextualSpacing/>
      </w:pPr>
      <w:r w:rsidRPr="006A6E5E">
        <w:t>Strengthen the community for children by sponsoring an event or children’s fair</w:t>
      </w:r>
    </w:p>
    <w:p w:rsidR="00DF5DD4" w:rsidRPr="006A6E5E" w:rsidRDefault="00DF5DD4" w:rsidP="001E6B1A">
      <w:pPr>
        <w:pStyle w:val="BodyText"/>
        <w:numPr>
          <w:ilvl w:val="0"/>
          <w:numId w:val="4"/>
        </w:numPr>
        <w:spacing w:before="93"/>
        <w:ind w:left="630" w:right="562" w:hanging="450"/>
        <w:contextualSpacing/>
      </w:pPr>
      <w:r w:rsidRPr="006A6E5E">
        <w:t xml:space="preserve">Other ideas may be vetted through a Commissioner or the Executive Director prior to submitting </w:t>
      </w:r>
      <w:r w:rsidR="00C6601B" w:rsidRPr="006A6E5E">
        <w:t>a RFF</w:t>
      </w:r>
    </w:p>
    <w:p w:rsidR="00BF7FE7" w:rsidRPr="006A6E5E" w:rsidRDefault="00A06EFE" w:rsidP="001E6B1A">
      <w:pPr>
        <w:pStyle w:val="BodyText"/>
        <w:spacing w:before="93"/>
        <w:ind w:left="450" w:right="567" w:hanging="360"/>
      </w:pPr>
      <w:r w:rsidRPr="006A6E5E">
        <w:t xml:space="preserve">      </w:t>
      </w:r>
    </w:p>
    <w:p w:rsidR="008D2AEF" w:rsidRPr="006A6E5E" w:rsidRDefault="008D2AEF" w:rsidP="001E6B1A">
      <w:pPr>
        <w:pStyle w:val="BodyText"/>
        <w:spacing w:before="93"/>
        <w:ind w:left="90" w:right="567"/>
      </w:pPr>
      <w:r w:rsidRPr="006A6E5E">
        <w:t xml:space="preserve">Funding may be awarded in amounts less than what is requested.  First 5 funds can only be used to support children 0-5 and their families.  Therefore, if a proposed </w:t>
      </w:r>
      <w:r w:rsidR="00183C34" w:rsidRPr="006A6E5E">
        <w:t>event/activity will also serve individuals outside of First 5 Trinity County’s age-range, other funding sources must be available to supplement First 5’s potential funding.</w:t>
      </w:r>
    </w:p>
    <w:bookmarkEnd w:id="4"/>
    <w:p w:rsidR="00C5645E" w:rsidRPr="006A6E5E" w:rsidRDefault="00C5645E" w:rsidP="001E6B1A">
      <w:pPr>
        <w:pStyle w:val="BodyText"/>
        <w:spacing w:before="93"/>
        <w:ind w:left="90" w:right="567"/>
      </w:pPr>
    </w:p>
    <w:p w:rsidR="00C5645E" w:rsidRPr="006A6E5E" w:rsidRDefault="00C5645E" w:rsidP="001E6B1A">
      <w:pPr>
        <w:pStyle w:val="BodyText"/>
        <w:spacing w:before="93"/>
        <w:ind w:left="90" w:right="567"/>
        <w:rPr>
          <w:b/>
        </w:rPr>
      </w:pPr>
      <w:r w:rsidRPr="006A6E5E">
        <w:rPr>
          <w:b/>
        </w:rPr>
        <w:t>First 5 Grants cannot be used for:</w:t>
      </w:r>
    </w:p>
    <w:p w:rsidR="00C5645E" w:rsidRPr="006A6E5E" w:rsidRDefault="00C5645E" w:rsidP="001E6B1A">
      <w:pPr>
        <w:pStyle w:val="BodyText"/>
        <w:numPr>
          <w:ilvl w:val="0"/>
          <w:numId w:val="9"/>
        </w:numPr>
        <w:spacing w:before="93"/>
        <w:ind w:left="630" w:right="562"/>
        <w:contextualSpacing/>
        <w:rPr>
          <w:b/>
        </w:rPr>
      </w:pPr>
      <w:r w:rsidRPr="006A6E5E">
        <w:t>Field trips</w:t>
      </w:r>
    </w:p>
    <w:p w:rsidR="00C5645E" w:rsidRPr="006A6E5E" w:rsidRDefault="00C5645E" w:rsidP="001E6B1A">
      <w:pPr>
        <w:pStyle w:val="BodyText"/>
        <w:numPr>
          <w:ilvl w:val="0"/>
          <w:numId w:val="9"/>
        </w:numPr>
        <w:spacing w:before="93"/>
        <w:ind w:left="630" w:right="562"/>
        <w:contextualSpacing/>
        <w:rPr>
          <w:b/>
        </w:rPr>
      </w:pPr>
      <w:r w:rsidRPr="006A6E5E">
        <w:t>Out of state trainings</w:t>
      </w:r>
    </w:p>
    <w:p w:rsidR="00C5645E" w:rsidRPr="006A6E5E" w:rsidRDefault="00C5645E" w:rsidP="001E6B1A">
      <w:pPr>
        <w:pStyle w:val="BodyText"/>
        <w:numPr>
          <w:ilvl w:val="0"/>
          <w:numId w:val="9"/>
        </w:numPr>
        <w:spacing w:before="93"/>
        <w:ind w:left="630" w:right="562"/>
        <w:contextualSpacing/>
        <w:rPr>
          <w:b/>
        </w:rPr>
      </w:pPr>
      <w:r w:rsidRPr="006A6E5E">
        <w:lastRenderedPageBreak/>
        <w:t>Religious activities</w:t>
      </w:r>
    </w:p>
    <w:p w:rsidR="00C5645E" w:rsidRPr="006A6E5E" w:rsidRDefault="00C5645E" w:rsidP="001E6B1A">
      <w:pPr>
        <w:pStyle w:val="BodyText"/>
        <w:numPr>
          <w:ilvl w:val="0"/>
          <w:numId w:val="9"/>
        </w:numPr>
        <w:spacing w:before="93"/>
        <w:ind w:left="630" w:right="562"/>
        <w:contextualSpacing/>
        <w:rPr>
          <w:b/>
        </w:rPr>
      </w:pPr>
      <w:r w:rsidRPr="006A6E5E">
        <w:t>Direct assistance to individuals/families</w:t>
      </w:r>
    </w:p>
    <w:p w:rsidR="00C5645E" w:rsidRPr="006A6E5E" w:rsidRDefault="00C5645E" w:rsidP="001E6B1A">
      <w:pPr>
        <w:pStyle w:val="BodyText"/>
        <w:numPr>
          <w:ilvl w:val="0"/>
          <w:numId w:val="9"/>
        </w:numPr>
        <w:spacing w:before="93"/>
        <w:ind w:left="630" w:right="562"/>
        <w:contextualSpacing/>
        <w:rPr>
          <w:b/>
        </w:rPr>
      </w:pPr>
      <w:r w:rsidRPr="006A6E5E">
        <w:t xml:space="preserve">Political campaigns or fundraising activities </w:t>
      </w:r>
    </w:p>
    <w:p w:rsidR="00C5645E" w:rsidRPr="006A6E5E" w:rsidRDefault="00C5645E" w:rsidP="001E6B1A">
      <w:pPr>
        <w:pStyle w:val="BodyText"/>
        <w:numPr>
          <w:ilvl w:val="0"/>
          <w:numId w:val="9"/>
        </w:numPr>
        <w:spacing w:before="93"/>
        <w:ind w:left="630" w:right="562"/>
        <w:contextualSpacing/>
        <w:rPr>
          <w:b/>
        </w:rPr>
      </w:pPr>
      <w:r w:rsidRPr="006A6E5E">
        <w:t>Capital improvements to an individual’s home</w:t>
      </w:r>
    </w:p>
    <w:p w:rsidR="00C5645E" w:rsidRPr="006A6E5E" w:rsidRDefault="00C5645E" w:rsidP="001E6B1A">
      <w:pPr>
        <w:pStyle w:val="BodyText"/>
        <w:numPr>
          <w:ilvl w:val="0"/>
          <w:numId w:val="9"/>
        </w:numPr>
        <w:spacing w:before="93"/>
        <w:ind w:left="630" w:right="562"/>
        <w:contextualSpacing/>
        <w:rPr>
          <w:b/>
        </w:rPr>
      </w:pPr>
      <w:r w:rsidRPr="006A6E5E">
        <w:t>Existing obligations or retroactive funding for costs already incurred</w:t>
      </w:r>
    </w:p>
    <w:p w:rsidR="00D5369F" w:rsidRPr="005D45F5" w:rsidRDefault="00D5369F" w:rsidP="00BF7FE7">
      <w:pPr>
        <w:pStyle w:val="BodyText"/>
        <w:spacing w:before="11"/>
        <w:ind w:left="450"/>
        <w:rPr>
          <w:rFonts w:ascii="Book Antiqua" w:hAnsi="Book Antiqua"/>
          <w:sz w:val="24"/>
          <w:szCs w:val="24"/>
        </w:rPr>
      </w:pPr>
    </w:p>
    <w:p w:rsidR="006A6E5E" w:rsidRPr="006A6E5E" w:rsidRDefault="006A6E5E" w:rsidP="006A6E5E">
      <w:pPr>
        <w:spacing w:after="4" w:line="250" w:lineRule="auto"/>
        <w:ind w:left="-2" w:hanging="10"/>
        <w:rPr>
          <w:u w:val="single"/>
        </w:rPr>
      </w:pPr>
      <w:r w:rsidRPr="006A6E5E">
        <w:rPr>
          <w:b/>
          <w:u w:val="single"/>
        </w:rPr>
        <w:t xml:space="preserve">Grant Guidelines and Policies </w:t>
      </w:r>
    </w:p>
    <w:p w:rsidR="006A6E5E" w:rsidRDefault="006A6E5E" w:rsidP="006A6E5E">
      <w:pPr>
        <w:spacing w:after="4" w:line="249" w:lineRule="auto"/>
        <w:ind w:left="10" w:right="99" w:hanging="10"/>
      </w:pPr>
      <w:r>
        <w:t>Community Engagement Grant Applications will be accepted from Apri</w:t>
      </w:r>
      <w:r w:rsidR="00B3371D">
        <w:t>l 9</w:t>
      </w:r>
      <w:r>
        <w:t xml:space="preserve">-May </w:t>
      </w:r>
      <w:r w:rsidR="00B3371D">
        <w:t>14</w:t>
      </w:r>
      <w:r>
        <w:t>, 201</w:t>
      </w:r>
      <w:r w:rsidR="00B3371D">
        <w:t>9</w:t>
      </w:r>
      <w:r>
        <w:t xml:space="preserve">. The deadline for Applications is </w:t>
      </w:r>
      <w:r w:rsidR="00B3371D">
        <w:t>Fri</w:t>
      </w:r>
      <w:r>
        <w:t xml:space="preserve">day, May </w:t>
      </w:r>
      <w:r w:rsidR="00B3371D">
        <w:t>14</w:t>
      </w:r>
      <w:r>
        <w:t>, 201</w:t>
      </w:r>
      <w:r w:rsidR="00B3371D">
        <w:t>9</w:t>
      </w:r>
      <w:r>
        <w:t xml:space="preserve"> at noon. Late or incomplete Applications will not be processed.  </w:t>
      </w:r>
    </w:p>
    <w:p w:rsidR="006A6E5E" w:rsidRDefault="006A6E5E" w:rsidP="006A6E5E">
      <w:pPr>
        <w:ind w:left="1"/>
      </w:pPr>
      <w:r>
        <w:t xml:space="preserve"> </w:t>
      </w:r>
    </w:p>
    <w:p w:rsidR="006A6E5E" w:rsidRDefault="006A6E5E" w:rsidP="006A6E5E">
      <w:pPr>
        <w:spacing w:after="4" w:line="249" w:lineRule="auto"/>
        <w:ind w:left="11" w:right="99" w:hanging="10"/>
      </w:pPr>
      <w:r>
        <w:t xml:space="preserve">Please make note of the following criteria and restrictions for Community Engagement Grant funds:  </w:t>
      </w:r>
    </w:p>
    <w:p w:rsidR="006A6E5E" w:rsidRDefault="006A6E5E" w:rsidP="006A6E5E">
      <w:pPr>
        <w:widowControl/>
        <w:numPr>
          <w:ilvl w:val="0"/>
          <w:numId w:val="11"/>
        </w:numPr>
        <w:autoSpaceDE/>
        <w:autoSpaceDN/>
        <w:spacing w:after="4" w:line="249" w:lineRule="auto"/>
        <w:ind w:left="706" w:right="50" w:hanging="360"/>
      </w:pPr>
      <w:r>
        <w:t>Proposed projects must benefit all or a subset of the following Trinity County residents:</w:t>
      </w:r>
    </w:p>
    <w:p w:rsidR="006A6E5E" w:rsidRDefault="006A6E5E" w:rsidP="006A6E5E">
      <w:pPr>
        <w:widowControl/>
        <w:autoSpaceDE/>
        <w:autoSpaceDN/>
        <w:spacing w:after="4" w:line="249" w:lineRule="auto"/>
        <w:ind w:left="706" w:right="50" w:firstLine="375"/>
      </w:pPr>
      <w:r>
        <w:t xml:space="preserve">a.   Pregnant women </w:t>
      </w:r>
    </w:p>
    <w:p w:rsidR="006A6E5E" w:rsidRDefault="006A6E5E" w:rsidP="006A6E5E">
      <w:pPr>
        <w:widowControl/>
        <w:numPr>
          <w:ilvl w:val="1"/>
          <w:numId w:val="11"/>
        </w:numPr>
        <w:autoSpaceDE/>
        <w:autoSpaceDN/>
        <w:spacing w:after="4" w:line="249" w:lineRule="auto"/>
        <w:ind w:right="99" w:hanging="360"/>
      </w:pPr>
      <w:r>
        <w:t xml:space="preserve">Parents or other caregivers </w:t>
      </w:r>
    </w:p>
    <w:p w:rsidR="006A6E5E" w:rsidRDefault="006A6E5E" w:rsidP="006A6E5E">
      <w:pPr>
        <w:widowControl/>
        <w:numPr>
          <w:ilvl w:val="1"/>
          <w:numId w:val="11"/>
        </w:numPr>
        <w:autoSpaceDE/>
        <w:autoSpaceDN/>
        <w:spacing w:after="4" w:line="249" w:lineRule="auto"/>
        <w:ind w:right="99" w:hanging="360"/>
      </w:pPr>
      <w:r>
        <w:t xml:space="preserve">Children ages 0-to-5 </w:t>
      </w:r>
    </w:p>
    <w:p w:rsidR="006A6E5E" w:rsidRDefault="006A6E5E" w:rsidP="006A6E5E">
      <w:pPr>
        <w:widowControl/>
        <w:numPr>
          <w:ilvl w:val="1"/>
          <w:numId w:val="11"/>
        </w:numPr>
        <w:autoSpaceDE/>
        <w:autoSpaceDN/>
        <w:spacing w:after="4" w:line="249" w:lineRule="auto"/>
        <w:ind w:right="99" w:hanging="360"/>
      </w:pPr>
      <w:r>
        <w:t xml:space="preserve">Providers of services to one of the above  </w:t>
      </w:r>
    </w:p>
    <w:p w:rsidR="006A6E5E" w:rsidRDefault="006A6E5E" w:rsidP="006A6E5E">
      <w:pPr>
        <w:widowControl/>
        <w:numPr>
          <w:ilvl w:val="0"/>
          <w:numId w:val="11"/>
        </w:numPr>
        <w:autoSpaceDE/>
        <w:autoSpaceDN/>
        <w:spacing w:after="4" w:line="249" w:lineRule="auto"/>
        <w:ind w:left="706" w:right="50" w:hanging="360"/>
      </w:pPr>
      <w:r>
        <w:t xml:space="preserve">First 5 Trinity funds cannot be used to supplant or take the place of funding for existing services, including existing staff time.  Funds must be used to create, enhance, or expand services. Current grantees cannot use Community Engagement Grant funds to supplement or expand their existing F5 scope of work or budget. </w:t>
      </w:r>
    </w:p>
    <w:p w:rsidR="006A6E5E" w:rsidRDefault="006A6E5E" w:rsidP="006A6E5E">
      <w:pPr>
        <w:widowControl/>
        <w:numPr>
          <w:ilvl w:val="0"/>
          <w:numId w:val="11"/>
        </w:numPr>
        <w:autoSpaceDE/>
        <w:autoSpaceDN/>
        <w:spacing w:after="4" w:line="249" w:lineRule="auto"/>
        <w:ind w:left="706" w:right="50" w:hanging="360"/>
      </w:pPr>
      <w:r>
        <w:t xml:space="preserve">Groups eligible to request funds include, but are not limited to: parent groups, church groups, community groups, neighborhood associations, service clubs, schools, non-profit organizations, community-based organizations and government agencies. Individuals are not eligible to apply for this funding.  </w:t>
      </w:r>
    </w:p>
    <w:p w:rsidR="006A6E5E" w:rsidRDefault="006A6E5E" w:rsidP="006A6E5E">
      <w:pPr>
        <w:widowControl/>
        <w:numPr>
          <w:ilvl w:val="0"/>
          <w:numId w:val="11"/>
        </w:numPr>
        <w:autoSpaceDE/>
        <w:autoSpaceDN/>
        <w:spacing w:after="4" w:line="249" w:lineRule="auto"/>
        <w:ind w:left="706" w:right="50" w:hanging="360"/>
      </w:pPr>
      <w:r>
        <w:t>A specific group cannot receive more than one Community Engagement Grant in a fiscal year</w:t>
      </w:r>
      <w:r w:rsidR="00D52140">
        <w:t>.</w:t>
      </w:r>
    </w:p>
    <w:p w:rsidR="006A6E5E" w:rsidRDefault="006A6E5E" w:rsidP="006A6E5E">
      <w:pPr>
        <w:widowControl/>
        <w:numPr>
          <w:ilvl w:val="0"/>
          <w:numId w:val="11"/>
        </w:numPr>
        <w:autoSpaceDE/>
        <w:autoSpaceDN/>
        <w:spacing w:after="4" w:line="249" w:lineRule="auto"/>
        <w:ind w:left="706" w:right="50" w:hanging="360"/>
      </w:pPr>
      <w:r>
        <w:t xml:space="preserve">Funds may not be used for capital improvement projects or for fundraising events such as walk-a-thons, tournaments, fashion shows, and/or on-going fundraising expenses in an organization.  </w:t>
      </w:r>
    </w:p>
    <w:p w:rsidR="006A6E5E" w:rsidRDefault="006A6E5E" w:rsidP="006A6E5E">
      <w:pPr>
        <w:widowControl/>
        <w:numPr>
          <w:ilvl w:val="0"/>
          <w:numId w:val="11"/>
        </w:numPr>
        <w:autoSpaceDE/>
        <w:autoSpaceDN/>
        <w:spacing w:after="4" w:line="249" w:lineRule="auto"/>
        <w:ind w:left="706" w:right="50" w:hanging="360"/>
      </w:pPr>
      <w:r>
        <w:t xml:space="preserve">Proposed activities must be non-discriminatory and tobacco free. </w:t>
      </w:r>
    </w:p>
    <w:p w:rsidR="006A6E5E" w:rsidRDefault="006A6E5E" w:rsidP="006A6E5E">
      <w:pPr>
        <w:widowControl/>
        <w:numPr>
          <w:ilvl w:val="0"/>
          <w:numId w:val="11"/>
        </w:numPr>
        <w:autoSpaceDE/>
        <w:autoSpaceDN/>
        <w:spacing w:after="4" w:line="249" w:lineRule="auto"/>
        <w:ind w:left="706" w:right="50" w:hanging="360"/>
      </w:pPr>
      <w:r>
        <w:t>The contract period is not more than one fiscal year</w:t>
      </w:r>
      <w:r w:rsidR="00D52140">
        <w:t>; however, if the program/project is successful, funding may be renewed for up to two additional terms</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 xml:space="preserve">Funded organizations and collaborative partners are strongly encouraged to allocate a portion of their existing revenue and resources to support the activities in this Request for </w:t>
      </w:r>
      <w:r w:rsidR="00D52140">
        <w:rPr>
          <w:color w:val="1F1F1F"/>
        </w:rPr>
        <w:t>Funding</w:t>
      </w:r>
      <w:r>
        <w:rPr>
          <w:color w:val="1F1F1F"/>
        </w:rPr>
        <w:t xml:space="preserve"> (RF</w:t>
      </w:r>
      <w:r w:rsidR="00D52140">
        <w:rPr>
          <w:color w:val="1F1F1F"/>
        </w:rPr>
        <w:t>F</w:t>
      </w:r>
      <w:r>
        <w:rPr>
          <w:color w:val="1F1F1F"/>
        </w:rPr>
        <w:t>). In-kind and matching contributions may include staffing, volunteers, facilities, supplies, and services. Cash match contributions may include new or restricted funds to support the proposed program.</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F</w:t>
      </w:r>
      <w:r w:rsidR="00D52140">
        <w:rPr>
          <w:color w:val="1F1F1F"/>
        </w:rPr>
        <w:t>irst 5 Trinity</w:t>
      </w:r>
      <w:r>
        <w:rPr>
          <w:color w:val="1F1F1F"/>
        </w:rPr>
        <w:t xml:space="preserve"> must be notified in writing if a funded organization obtains funding or other income from a source other than</w:t>
      </w:r>
      <w:r w:rsidR="00D52140">
        <w:rPr>
          <w:color w:val="1F1F1F"/>
        </w:rPr>
        <w:t xml:space="preserve"> First 5</w:t>
      </w:r>
      <w:r>
        <w:rPr>
          <w:color w:val="1F1F1F"/>
        </w:rPr>
        <w:t xml:space="preserve"> for their funded program. In addition, it is the expectation that all funds that are leveraged from F</w:t>
      </w:r>
      <w:r w:rsidR="00D52140">
        <w:rPr>
          <w:color w:val="1F1F1F"/>
        </w:rPr>
        <w:t>irst 5</w:t>
      </w:r>
      <w:r>
        <w:rPr>
          <w:color w:val="1F1F1F"/>
        </w:rPr>
        <w:t xml:space="preserve"> dollars be reinvested in the F</w:t>
      </w:r>
      <w:r w:rsidR="00D52140">
        <w:rPr>
          <w:color w:val="1F1F1F"/>
        </w:rPr>
        <w:t>irst 5</w:t>
      </w:r>
      <w:r>
        <w:rPr>
          <w:color w:val="1F1F1F"/>
        </w:rPr>
        <w:t xml:space="preserve"> funded program during the same contract term in which the funds were leveraged.</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F</w:t>
      </w:r>
      <w:r w:rsidR="00D52140">
        <w:rPr>
          <w:color w:val="1F1F1F"/>
        </w:rPr>
        <w:t>irst 5 Trinity</w:t>
      </w:r>
      <w:r>
        <w:rPr>
          <w:color w:val="1F1F1F"/>
        </w:rPr>
        <w:t xml:space="preserve"> must be acknowledged on all materials and advertising by stating “Support for this program provided by” followed by the F</w:t>
      </w:r>
      <w:r w:rsidR="00D52140">
        <w:rPr>
          <w:color w:val="1F1F1F"/>
        </w:rPr>
        <w:t>irst 5 Trinity</w:t>
      </w:r>
      <w:r>
        <w:rPr>
          <w:color w:val="1F1F1F"/>
        </w:rPr>
        <w:t xml:space="preserve"> logo. Grantees must obtain final approval on all materials and advertising from F</w:t>
      </w:r>
      <w:r w:rsidR="00D52140">
        <w:rPr>
          <w:color w:val="1F1F1F"/>
        </w:rPr>
        <w:t>irst 5 Trinity</w:t>
      </w:r>
      <w:r>
        <w:rPr>
          <w:color w:val="1F1F1F"/>
        </w:rPr>
        <w:t>. Grantees should submit documents for approval with enough lead time to allow for review and edits prior to printing deadlines, publication, and/or distribution. Grantees may also be asked to coordinate outreach and public relations materials with F</w:t>
      </w:r>
      <w:r w:rsidR="00D52140">
        <w:rPr>
          <w:color w:val="1F1F1F"/>
        </w:rPr>
        <w:t>irst 5 Trinity</w:t>
      </w:r>
      <w:r>
        <w:rPr>
          <w:color w:val="1F1F1F"/>
        </w:rPr>
        <w:t xml:space="preserve"> staff to assure common messaging and coordination with other F</w:t>
      </w:r>
      <w:r w:rsidR="00D52140">
        <w:rPr>
          <w:color w:val="1F1F1F"/>
        </w:rPr>
        <w:t>irst 5 Trinity</w:t>
      </w:r>
      <w:r>
        <w:rPr>
          <w:color w:val="1F1F1F"/>
        </w:rPr>
        <w:t xml:space="preserve"> programs.</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lastRenderedPageBreak/>
        <w:t>The Commission reserves the right to reject any proposed program(s) or program components. Issuance of this RF</w:t>
      </w:r>
      <w:r w:rsidR="00D52140">
        <w:rPr>
          <w:color w:val="1F1F1F"/>
        </w:rPr>
        <w:t>F</w:t>
      </w:r>
      <w:r>
        <w:rPr>
          <w:color w:val="1F1F1F"/>
        </w:rPr>
        <w:t xml:space="preserve"> does not constitute a commitment by the Commission to award a contract. The Commission reserves the right to reject any or all Applications received in response to this RF</w:t>
      </w:r>
      <w:r w:rsidR="00D52140">
        <w:rPr>
          <w:color w:val="1F1F1F"/>
        </w:rPr>
        <w:t>F</w:t>
      </w:r>
      <w:r>
        <w:rPr>
          <w:color w:val="1F1F1F"/>
        </w:rPr>
        <w:t xml:space="preserve"> or to cancel this RF</w:t>
      </w:r>
      <w:r w:rsidR="00D52140">
        <w:rPr>
          <w:color w:val="1F1F1F"/>
        </w:rPr>
        <w:t>F</w:t>
      </w:r>
      <w:r>
        <w:rPr>
          <w:color w:val="1F1F1F"/>
        </w:rPr>
        <w:t xml:space="preserve"> if it is in the best interest of the Commission. </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By submitting an Application, an organization agrees that it is authorizing F</w:t>
      </w:r>
      <w:r w:rsidR="00D52140">
        <w:rPr>
          <w:color w:val="1F1F1F"/>
        </w:rPr>
        <w:t>irst 5 Trinity</w:t>
      </w:r>
      <w:r>
        <w:rPr>
          <w:color w:val="1F1F1F"/>
        </w:rPr>
        <w:t xml:space="preserve"> to verify any or all information and/or references given in the Application. </w:t>
      </w:r>
      <w:r>
        <w:t xml:space="preserve"> </w:t>
      </w:r>
    </w:p>
    <w:p w:rsidR="006A6E5E" w:rsidRDefault="006A6E5E" w:rsidP="006A6E5E">
      <w:pPr>
        <w:widowControl/>
        <w:numPr>
          <w:ilvl w:val="0"/>
          <w:numId w:val="11"/>
        </w:numPr>
        <w:autoSpaceDE/>
        <w:autoSpaceDN/>
        <w:spacing w:after="4" w:line="249" w:lineRule="auto"/>
        <w:ind w:left="706" w:right="50" w:hanging="360"/>
      </w:pPr>
      <w:r>
        <w:rPr>
          <w:color w:val="1F1F1F"/>
        </w:rPr>
        <w:t>Expenses associated with preparing and submitting an Application are solely the responsibility of the applicant and will not be reimbursed by the Commission.</w:t>
      </w:r>
      <w:r>
        <w:t xml:space="preserve"> </w:t>
      </w:r>
    </w:p>
    <w:p w:rsidR="00740C03" w:rsidRPr="006C45BE" w:rsidRDefault="00740C03" w:rsidP="00740C03">
      <w:pPr>
        <w:pStyle w:val="BodyText"/>
        <w:ind w:left="810" w:hanging="450"/>
        <w:rPr>
          <w:rFonts w:ascii="Book Antiqua" w:hAnsi="Book Antiqua"/>
          <w:b/>
          <w:sz w:val="24"/>
          <w:szCs w:val="24"/>
        </w:rPr>
      </w:pPr>
    </w:p>
    <w:p w:rsidR="00C10813" w:rsidRPr="001E6B1A" w:rsidRDefault="00C10813" w:rsidP="00C10813">
      <w:pPr>
        <w:pStyle w:val="Heading2"/>
        <w:ind w:left="-4" w:hanging="10"/>
        <w:rPr>
          <w:b/>
          <w:u w:val="single"/>
        </w:rPr>
      </w:pPr>
      <w:r w:rsidRPr="001E6B1A">
        <w:rPr>
          <w:rFonts w:ascii="Arial" w:eastAsia="Arial" w:hAnsi="Arial" w:cs="Arial"/>
          <w:b/>
          <w:color w:val="1F1F1F"/>
          <w:sz w:val="22"/>
          <w:u w:val="single"/>
        </w:rPr>
        <w:t xml:space="preserve">Grant Application Process </w:t>
      </w:r>
    </w:p>
    <w:p w:rsidR="00C10813" w:rsidRDefault="00C10813" w:rsidP="00C10813">
      <w:r>
        <w:t xml:space="preserve"> </w:t>
      </w:r>
    </w:p>
    <w:p w:rsidR="00C10813" w:rsidRDefault="00C10813" w:rsidP="00C10813">
      <w:pPr>
        <w:widowControl/>
        <w:numPr>
          <w:ilvl w:val="0"/>
          <w:numId w:val="12"/>
        </w:numPr>
        <w:autoSpaceDE/>
        <w:autoSpaceDN/>
        <w:spacing w:after="4" w:line="249" w:lineRule="auto"/>
        <w:ind w:right="99" w:hanging="360"/>
      </w:pPr>
      <w:r>
        <w:t xml:space="preserve">Your completed Application consists of all four documents listed below: </w:t>
      </w:r>
    </w:p>
    <w:p w:rsidR="00C10813" w:rsidRDefault="00C10813" w:rsidP="00C10813">
      <w:pPr>
        <w:widowControl/>
        <w:numPr>
          <w:ilvl w:val="1"/>
          <w:numId w:val="13"/>
        </w:numPr>
        <w:autoSpaceDE/>
        <w:autoSpaceDN/>
        <w:spacing w:after="4" w:line="249" w:lineRule="auto"/>
        <w:ind w:right="99" w:hanging="360"/>
      </w:pPr>
      <w:r>
        <w:t xml:space="preserve">Application Cover Sheet </w:t>
      </w:r>
    </w:p>
    <w:p w:rsidR="00C10813" w:rsidRDefault="00C10813" w:rsidP="00C10813">
      <w:pPr>
        <w:widowControl/>
        <w:numPr>
          <w:ilvl w:val="1"/>
          <w:numId w:val="13"/>
        </w:numPr>
        <w:autoSpaceDE/>
        <w:autoSpaceDN/>
        <w:spacing w:after="4" w:line="249" w:lineRule="auto"/>
        <w:ind w:right="99" w:hanging="360"/>
      </w:pPr>
      <w:r>
        <w:t xml:space="preserve">Application Narrative </w:t>
      </w:r>
      <w:r w:rsidR="00B3371D">
        <w:t>{</w:t>
      </w:r>
      <w:r>
        <w:t>Not to exceed six (6) pages</w:t>
      </w:r>
      <w:r w:rsidR="00B3371D">
        <w:t xml:space="preserve">}. If you </w:t>
      </w:r>
      <w:proofErr w:type="gramStart"/>
      <w:r w:rsidR="00B3371D">
        <w:t>submitted an application</w:t>
      </w:r>
      <w:proofErr w:type="gramEnd"/>
      <w:r w:rsidR="00B3371D">
        <w:t xml:space="preserve"> narrative in the prior year, you do not need to complete this section</w:t>
      </w:r>
    </w:p>
    <w:p w:rsidR="00C10813" w:rsidRDefault="00C10813" w:rsidP="00C10813">
      <w:pPr>
        <w:widowControl/>
        <w:numPr>
          <w:ilvl w:val="1"/>
          <w:numId w:val="13"/>
        </w:numPr>
        <w:autoSpaceDE/>
        <w:autoSpaceDN/>
        <w:spacing w:after="4" w:line="249" w:lineRule="auto"/>
        <w:ind w:right="99" w:hanging="360"/>
      </w:pPr>
      <w:r>
        <w:t>Budget and Justification</w:t>
      </w:r>
      <w:r w:rsidR="00B3371D">
        <w:t>-to be completed if a new applicant, of a prior year grantee</w:t>
      </w:r>
    </w:p>
    <w:p w:rsidR="00C10813" w:rsidRDefault="00C10813" w:rsidP="00C10813">
      <w:pPr>
        <w:widowControl/>
        <w:numPr>
          <w:ilvl w:val="1"/>
          <w:numId w:val="13"/>
        </w:numPr>
        <w:autoSpaceDE/>
        <w:autoSpaceDN/>
        <w:spacing w:after="4" w:line="249" w:lineRule="auto"/>
        <w:ind w:right="99" w:hanging="360"/>
      </w:pPr>
      <w:r>
        <w:t>Completed W-9</w:t>
      </w:r>
      <w:r w:rsidR="00B3371D">
        <w:t>, if you did not submit one in the prior year (2018-19)</w:t>
      </w:r>
      <w:r>
        <w:t xml:space="preserve"> </w:t>
      </w:r>
    </w:p>
    <w:p w:rsidR="00C10813" w:rsidRDefault="00C10813" w:rsidP="00C10813">
      <w:pPr>
        <w:ind w:left="1081"/>
      </w:pPr>
      <w:r>
        <w:t xml:space="preserve"> </w:t>
      </w:r>
    </w:p>
    <w:p w:rsidR="00C10813" w:rsidRDefault="00C10813" w:rsidP="00C10813">
      <w:pPr>
        <w:widowControl/>
        <w:numPr>
          <w:ilvl w:val="0"/>
          <w:numId w:val="12"/>
        </w:numPr>
        <w:autoSpaceDE/>
        <w:autoSpaceDN/>
        <w:spacing w:after="4" w:line="249" w:lineRule="auto"/>
        <w:ind w:right="99" w:hanging="360"/>
      </w:pPr>
      <w:r>
        <w:rPr>
          <w:color w:val="1F1F1F"/>
        </w:rPr>
        <w:t>Please submit your completed Application in the following way:</w:t>
      </w:r>
      <w:r>
        <w:t xml:space="preserve"> </w:t>
      </w:r>
    </w:p>
    <w:p w:rsidR="00C10813" w:rsidRDefault="00C10813" w:rsidP="00C10813">
      <w:pPr>
        <w:widowControl/>
        <w:numPr>
          <w:ilvl w:val="1"/>
          <w:numId w:val="12"/>
        </w:numPr>
        <w:autoSpaceDE/>
        <w:autoSpaceDN/>
        <w:spacing w:after="4" w:line="249" w:lineRule="auto"/>
        <w:ind w:right="75" w:hanging="360"/>
      </w:pPr>
      <w:r>
        <w:t xml:space="preserve">Print your completed Application and have an Authorized Agent sign it in blue ink. </w:t>
      </w:r>
    </w:p>
    <w:p w:rsidR="00C10813" w:rsidRDefault="00C10813" w:rsidP="00C10813">
      <w:pPr>
        <w:widowControl/>
        <w:numPr>
          <w:ilvl w:val="1"/>
          <w:numId w:val="12"/>
        </w:numPr>
        <w:autoSpaceDE/>
        <w:autoSpaceDN/>
        <w:spacing w:after="4" w:line="249" w:lineRule="auto"/>
        <w:ind w:right="75" w:hanging="360"/>
      </w:pPr>
      <w:r>
        <w:t xml:space="preserve">Make a complete copy for your records. </w:t>
      </w:r>
    </w:p>
    <w:p w:rsidR="00C10813" w:rsidRDefault="00C10813" w:rsidP="00901483">
      <w:pPr>
        <w:widowControl/>
        <w:numPr>
          <w:ilvl w:val="1"/>
          <w:numId w:val="12"/>
        </w:numPr>
        <w:autoSpaceDE/>
        <w:autoSpaceDN/>
        <w:spacing w:after="4" w:line="249" w:lineRule="auto"/>
        <w:ind w:right="75" w:hanging="360"/>
      </w:pPr>
      <w:r>
        <w:rPr>
          <w:color w:val="1F1F1F"/>
        </w:rPr>
        <w:t xml:space="preserve">Prepare the original </w:t>
      </w:r>
      <w:r w:rsidR="00901483">
        <w:rPr>
          <w:color w:val="1F1F1F"/>
        </w:rPr>
        <w:t>and email to the First 5 Executive Director by the due date.</w:t>
      </w:r>
    </w:p>
    <w:p w:rsidR="00C10813" w:rsidRDefault="00C10813" w:rsidP="00C10813">
      <w:pPr>
        <w:widowControl/>
        <w:numPr>
          <w:ilvl w:val="1"/>
          <w:numId w:val="12"/>
        </w:numPr>
        <w:autoSpaceDE/>
        <w:autoSpaceDN/>
        <w:spacing w:after="4" w:line="249" w:lineRule="auto"/>
        <w:ind w:right="75" w:hanging="360"/>
      </w:pPr>
      <w:r>
        <w:rPr>
          <w:color w:val="1F1F1F"/>
        </w:rPr>
        <w:t xml:space="preserve">Be sure to include </w:t>
      </w:r>
      <w:proofErr w:type="gramStart"/>
      <w:r>
        <w:rPr>
          <w:color w:val="1F1F1F"/>
        </w:rPr>
        <w:t>all of</w:t>
      </w:r>
      <w:proofErr w:type="gramEnd"/>
      <w:r>
        <w:rPr>
          <w:color w:val="1F1F1F"/>
        </w:rPr>
        <w:t xml:space="preserve"> the information required in this </w:t>
      </w:r>
      <w:r w:rsidR="00640111">
        <w:rPr>
          <w:color w:val="1F1F1F"/>
        </w:rPr>
        <w:t>RFF</w:t>
      </w:r>
      <w:r>
        <w:rPr>
          <w:color w:val="1F1F1F"/>
        </w:rPr>
        <w:t xml:space="preserve">, including mandatory attachments. Re-check the application to ensure completeness. If any of the components are omitted from the application, the application </w:t>
      </w:r>
      <w:r w:rsidR="00901483">
        <w:rPr>
          <w:color w:val="1F1F1F"/>
        </w:rPr>
        <w:t xml:space="preserve">may </w:t>
      </w:r>
      <w:r>
        <w:rPr>
          <w:color w:val="1F1F1F"/>
        </w:rPr>
        <w:t>be considered incomplete</w:t>
      </w:r>
      <w:r w:rsidR="00901483">
        <w:rPr>
          <w:color w:val="1F1F1F"/>
        </w:rPr>
        <w:t>; the First 5 Executive Director may contact the applicant to clarify minor omissions or details not provided in the application.</w:t>
      </w:r>
      <w:r>
        <w:rPr>
          <w:color w:val="1F1F1F"/>
        </w:rPr>
        <w:t xml:space="preserve">  </w:t>
      </w:r>
      <w:r>
        <w:t xml:space="preserve"> </w:t>
      </w:r>
    </w:p>
    <w:p w:rsidR="00C10813" w:rsidRDefault="00C10813" w:rsidP="00C10813">
      <w:pPr>
        <w:widowControl/>
        <w:numPr>
          <w:ilvl w:val="1"/>
          <w:numId w:val="12"/>
        </w:numPr>
        <w:autoSpaceDE/>
        <w:autoSpaceDN/>
        <w:spacing w:after="4" w:line="249" w:lineRule="auto"/>
        <w:ind w:right="75" w:hanging="360"/>
      </w:pPr>
      <w:r>
        <w:rPr>
          <w:color w:val="1F1F1F"/>
        </w:rPr>
        <w:t xml:space="preserve">Do not provide any additional attachments unless requested in this </w:t>
      </w:r>
      <w:r w:rsidR="00640111">
        <w:rPr>
          <w:color w:val="1F1F1F"/>
        </w:rPr>
        <w:t>RFF</w:t>
      </w:r>
      <w:r>
        <w:rPr>
          <w:color w:val="1F1F1F"/>
        </w:rPr>
        <w:t xml:space="preserve">. </w:t>
      </w:r>
    </w:p>
    <w:p w:rsidR="00C10813" w:rsidRDefault="00C10813" w:rsidP="00C10813">
      <w:pPr>
        <w:spacing w:after="4" w:line="249" w:lineRule="auto"/>
        <w:ind w:left="1081" w:right="50"/>
      </w:pPr>
      <w:r>
        <w:rPr>
          <w:color w:val="1F1F1F"/>
        </w:rPr>
        <w:t xml:space="preserve">Any extra materials and/or attachments submitted that are not requested under this </w:t>
      </w:r>
      <w:r w:rsidR="00640111">
        <w:rPr>
          <w:color w:val="1F1F1F"/>
        </w:rPr>
        <w:t>RFF</w:t>
      </w:r>
      <w:r>
        <w:rPr>
          <w:color w:val="1F1F1F"/>
        </w:rPr>
        <w:t xml:space="preserve"> will be discarded prior to application review, including pages that go over the maximum number in specified sections with page limitations.  </w:t>
      </w:r>
    </w:p>
    <w:p w:rsidR="00C10813" w:rsidRDefault="00B3371D" w:rsidP="00C10813">
      <w:pPr>
        <w:widowControl/>
        <w:numPr>
          <w:ilvl w:val="1"/>
          <w:numId w:val="12"/>
        </w:numPr>
        <w:autoSpaceDE/>
        <w:autoSpaceDN/>
        <w:spacing w:after="4" w:line="249" w:lineRule="auto"/>
        <w:ind w:right="75" w:hanging="360"/>
      </w:pPr>
      <w:r>
        <w:t>E-m</w:t>
      </w:r>
      <w:r w:rsidR="00C10813">
        <w:t xml:space="preserve">ail </w:t>
      </w:r>
      <w:r>
        <w:t>a complete</w:t>
      </w:r>
      <w:r w:rsidR="00C10813">
        <w:t xml:space="preserve"> Application Packet to: </w:t>
      </w:r>
    </w:p>
    <w:p w:rsidR="00640111" w:rsidRDefault="00B3371D" w:rsidP="00C10813">
      <w:pPr>
        <w:spacing w:after="4" w:line="249" w:lineRule="auto"/>
        <w:ind w:left="2171" w:right="99" w:hanging="10"/>
      </w:pPr>
      <w:hyperlink r:id="rId9" w:history="1">
        <w:r w:rsidRPr="00B7079F">
          <w:rPr>
            <w:rStyle w:val="Hyperlink"/>
          </w:rPr>
          <w:t>skochems@trinitycounty.org</w:t>
        </w:r>
      </w:hyperlink>
      <w:r>
        <w:t xml:space="preserve"> </w:t>
      </w:r>
    </w:p>
    <w:p w:rsidR="00C10813" w:rsidRDefault="00C10813" w:rsidP="00C10813">
      <w:pPr>
        <w:ind w:left="1081"/>
      </w:pPr>
      <w:r>
        <w:t xml:space="preserve"> </w:t>
      </w:r>
    </w:p>
    <w:p w:rsidR="00901483" w:rsidRPr="00901483" w:rsidRDefault="00901483" w:rsidP="00C10813">
      <w:pPr>
        <w:ind w:left="1081"/>
        <w:rPr>
          <w:b/>
        </w:rPr>
      </w:pPr>
      <w:r w:rsidRPr="00901483">
        <w:rPr>
          <w:b/>
        </w:rPr>
        <w:t>If you are a renewal grantee, you only need to complete the Application Cover Sheet and the Budget and Justification pages.</w:t>
      </w:r>
    </w:p>
    <w:p w:rsidR="00C10813" w:rsidRDefault="00C10813" w:rsidP="00C10813">
      <w:pPr>
        <w:widowControl/>
        <w:numPr>
          <w:ilvl w:val="0"/>
          <w:numId w:val="12"/>
        </w:numPr>
        <w:autoSpaceDE/>
        <w:autoSpaceDN/>
        <w:spacing w:after="4" w:line="249" w:lineRule="auto"/>
        <w:ind w:right="99" w:hanging="360"/>
      </w:pPr>
      <w:r>
        <w:t>Applications must be received by F</w:t>
      </w:r>
      <w:r w:rsidR="00640111">
        <w:t>irst 5 Trinity</w:t>
      </w:r>
      <w:r>
        <w:t xml:space="preserve"> on or before </w:t>
      </w:r>
      <w:r>
        <w:rPr>
          <w:b/>
        </w:rPr>
        <w:t xml:space="preserve">12 pm (noon) on </w:t>
      </w:r>
      <w:r w:rsidR="00901483">
        <w:rPr>
          <w:b/>
        </w:rPr>
        <w:t>Friday</w:t>
      </w:r>
      <w:r>
        <w:rPr>
          <w:b/>
        </w:rPr>
        <w:t xml:space="preserve">, </w:t>
      </w:r>
      <w:r w:rsidR="00640111">
        <w:rPr>
          <w:b/>
        </w:rPr>
        <w:t xml:space="preserve">May </w:t>
      </w:r>
      <w:r w:rsidR="00901483">
        <w:rPr>
          <w:b/>
        </w:rPr>
        <w:t>14</w:t>
      </w:r>
      <w:r>
        <w:rPr>
          <w:b/>
        </w:rPr>
        <w:t>, 201</w:t>
      </w:r>
      <w:r w:rsidR="00901483">
        <w:rPr>
          <w:b/>
        </w:rPr>
        <w:t>9.</w:t>
      </w:r>
      <w:r>
        <w:t xml:space="preserve"> Electronic transmission </w:t>
      </w:r>
      <w:r w:rsidR="00901483">
        <w:t>is the acceptable delivery method-time stamp will be on the email from the sender.</w:t>
      </w:r>
    </w:p>
    <w:p w:rsidR="00C10813" w:rsidRDefault="00C10813" w:rsidP="00C10813">
      <w:pPr>
        <w:widowControl/>
        <w:numPr>
          <w:ilvl w:val="0"/>
          <w:numId w:val="12"/>
        </w:numPr>
        <w:autoSpaceDE/>
        <w:autoSpaceDN/>
        <w:spacing w:after="4" w:line="249" w:lineRule="auto"/>
        <w:ind w:right="99" w:hanging="360"/>
      </w:pPr>
      <w:r>
        <w:t xml:space="preserve">A late or incomplete Application will be considered non-responsive and will not be reviewed for funding.  </w:t>
      </w:r>
    </w:p>
    <w:p w:rsidR="00C10813" w:rsidRDefault="00C10813" w:rsidP="00C10813">
      <w:pPr>
        <w:widowControl/>
        <w:numPr>
          <w:ilvl w:val="0"/>
          <w:numId w:val="12"/>
        </w:numPr>
        <w:autoSpaceDE/>
        <w:autoSpaceDN/>
        <w:spacing w:after="4" w:line="249" w:lineRule="auto"/>
        <w:ind w:right="99" w:hanging="360"/>
      </w:pPr>
      <w:r>
        <w:t xml:space="preserve">No changes, modifications, corrections, or additions may be made to the Application once it is received. No exceptions will be made. </w:t>
      </w:r>
    </w:p>
    <w:p w:rsidR="00C10813" w:rsidRDefault="00C10813" w:rsidP="00640111">
      <w:pPr>
        <w:spacing w:after="273"/>
        <w:ind w:left="1"/>
        <w:rPr>
          <w:rFonts w:ascii="Times New Roman" w:eastAsia="Times New Roman" w:hAnsi="Times New Roman" w:cs="Times New Roman"/>
          <w:b/>
          <w:color w:val="7BBA41"/>
          <w:sz w:val="48"/>
        </w:rPr>
      </w:pPr>
      <w:r>
        <w:t xml:space="preserve"> </w:t>
      </w:r>
      <w:r>
        <w:rPr>
          <w:rFonts w:ascii="Times New Roman" w:eastAsia="Times New Roman" w:hAnsi="Times New Roman" w:cs="Times New Roman"/>
          <w:b/>
          <w:color w:val="7BBA41"/>
          <w:sz w:val="48"/>
        </w:rPr>
        <w:t xml:space="preserve"> </w:t>
      </w:r>
    </w:p>
    <w:p w:rsidR="00901483" w:rsidRDefault="00901483" w:rsidP="00640111">
      <w:pPr>
        <w:spacing w:after="273"/>
        <w:ind w:left="1"/>
      </w:pPr>
    </w:p>
    <w:p w:rsidR="00C10813" w:rsidRPr="00640111" w:rsidRDefault="00C10813" w:rsidP="00C10813">
      <w:pPr>
        <w:pStyle w:val="Heading2"/>
        <w:rPr>
          <w:rFonts w:ascii="Arial" w:hAnsi="Arial" w:cs="Arial"/>
          <w:b/>
          <w:color w:val="auto"/>
        </w:rPr>
      </w:pPr>
      <w:r w:rsidRPr="00640111">
        <w:rPr>
          <w:rFonts w:ascii="Arial" w:hAnsi="Arial" w:cs="Arial"/>
          <w:b/>
          <w:color w:val="auto"/>
        </w:rPr>
        <w:lastRenderedPageBreak/>
        <w:t xml:space="preserve">Application Narrative </w:t>
      </w:r>
    </w:p>
    <w:p w:rsidR="001E6B1A" w:rsidRDefault="001E6B1A" w:rsidP="001E6B1A">
      <w:pPr>
        <w:spacing w:after="238"/>
        <w:rPr>
          <w:b/>
          <w:color w:val="1F1F1F"/>
          <w:sz w:val="24"/>
        </w:rPr>
      </w:pPr>
    </w:p>
    <w:p w:rsidR="001E6B1A" w:rsidRDefault="00C10813" w:rsidP="001E6B1A">
      <w:pPr>
        <w:spacing w:after="238"/>
        <w:contextualSpacing/>
        <w:rPr>
          <w:b/>
        </w:rPr>
      </w:pPr>
      <w:r w:rsidRPr="001E6B1A">
        <w:rPr>
          <w:b/>
        </w:rPr>
        <w:t xml:space="preserve">Writing </w:t>
      </w:r>
    </w:p>
    <w:p w:rsidR="00C10813" w:rsidRDefault="00C10813" w:rsidP="001E6B1A">
      <w:pPr>
        <w:spacing w:after="238"/>
        <w:contextualSpacing/>
      </w:pPr>
      <w:r>
        <w:rPr>
          <w:color w:val="1F1F1F"/>
        </w:rPr>
        <w:t xml:space="preserve">Be as clear and succinct as possible in your application responses. Avoid the use of acronyms and jargon without providing clear definitions and explanations of terms. The quality of the content is important, not volume. Do not assume the reviewers have prior knowledge of your organization, your past history as it pertains to the proposed program, or familiarity with any curricula/program models being proposed.  </w:t>
      </w:r>
    </w:p>
    <w:p w:rsidR="00C10813" w:rsidRDefault="00C10813" w:rsidP="00C10813">
      <w:r>
        <w:rPr>
          <w:b/>
          <w:color w:val="1F1F1F"/>
        </w:rPr>
        <w:t xml:space="preserve"> </w:t>
      </w:r>
    </w:p>
    <w:p w:rsidR="00C10813" w:rsidRPr="001E6B1A" w:rsidRDefault="00C10813" w:rsidP="001E6B1A">
      <w:pPr>
        <w:rPr>
          <w:b/>
        </w:rPr>
      </w:pPr>
      <w:r w:rsidRPr="001E6B1A">
        <w:rPr>
          <w:b/>
        </w:rPr>
        <w:t xml:space="preserve">Formatting </w:t>
      </w:r>
    </w:p>
    <w:p w:rsidR="00C10813" w:rsidRDefault="00C10813" w:rsidP="00C10813">
      <w:pPr>
        <w:spacing w:after="272" w:line="249" w:lineRule="auto"/>
        <w:ind w:right="50"/>
      </w:pPr>
      <w:r>
        <w:rPr>
          <w:color w:val="1F1F1F"/>
        </w:rPr>
        <w:t>All pages of the application must be on 8.5” x 11” paper. Use 11-point, black Arial font, single</w:t>
      </w:r>
      <w:r w:rsidR="00640111">
        <w:rPr>
          <w:color w:val="1F1F1F"/>
        </w:rPr>
        <w:t xml:space="preserve"> </w:t>
      </w:r>
      <w:r>
        <w:rPr>
          <w:color w:val="1F1F1F"/>
        </w:rPr>
        <w:t>space</w:t>
      </w:r>
      <w:r w:rsidR="00640111">
        <w:rPr>
          <w:color w:val="1F1F1F"/>
        </w:rPr>
        <w:t>d</w:t>
      </w:r>
      <w:r>
        <w:rPr>
          <w:color w:val="1F1F1F"/>
        </w:rPr>
        <w:t xml:space="preserve"> lines, and set page margins at 1 inch on all sides when writing the narrative. Restate each Application Narrative Question, then write your response below. Number each page of the application consecutively. The narrative must not exceed six (6) pages. </w:t>
      </w:r>
    </w:p>
    <w:p w:rsidR="00C10813" w:rsidRDefault="00C10813" w:rsidP="00C10813">
      <w:pPr>
        <w:spacing w:after="2"/>
      </w:pPr>
      <w:r>
        <w:rPr>
          <w:b/>
          <w:color w:val="1F1F1F"/>
        </w:rPr>
        <w:t xml:space="preserve"> </w:t>
      </w:r>
    </w:p>
    <w:p w:rsidR="00C10813" w:rsidRDefault="00C10813" w:rsidP="00C10813">
      <w:r>
        <w:rPr>
          <w:b/>
          <w:color w:val="1F1F1F"/>
          <w:u w:val="single" w:color="1F1F1F"/>
        </w:rPr>
        <w:t>Required Application Narrative Questions:</w:t>
      </w:r>
      <w:r>
        <w:rPr>
          <w:b/>
          <w:color w:val="1F1F1F"/>
          <w:sz w:val="24"/>
        </w:rPr>
        <w:t xml:space="preserve">  </w:t>
      </w:r>
    </w:p>
    <w:p w:rsidR="00C10813" w:rsidRDefault="00C10813" w:rsidP="00C10813">
      <w:r>
        <w:rPr>
          <w:b/>
          <w:color w:val="1F1F1F"/>
          <w:sz w:val="24"/>
        </w:rPr>
        <w:t xml:space="preserve"> </w:t>
      </w:r>
    </w:p>
    <w:p w:rsidR="00C10813" w:rsidRDefault="00C10813" w:rsidP="00C10813">
      <w:pPr>
        <w:widowControl/>
        <w:numPr>
          <w:ilvl w:val="0"/>
          <w:numId w:val="14"/>
        </w:numPr>
        <w:autoSpaceDE/>
        <w:autoSpaceDN/>
        <w:spacing w:after="4" w:line="250" w:lineRule="auto"/>
        <w:ind w:hanging="360"/>
      </w:pPr>
      <w:r>
        <w:rPr>
          <w:b/>
        </w:rPr>
        <w:t xml:space="preserve">Describe your proposed project. Clearly address the major activities you will   undertake.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How activities address one of F</w:t>
      </w:r>
      <w:r w:rsidR="00640111">
        <w:t>irst 5 Trinity</w:t>
      </w:r>
      <w:r>
        <w:t xml:space="preserve">’s Goals and Initiatives </w:t>
      </w:r>
    </w:p>
    <w:p w:rsidR="00C10813" w:rsidRDefault="00C10813" w:rsidP="00C10813">
      <w:pPr>
        <w:widowControl/>
        <w:numPr>
          <w:ilvl w:val="1"/>
          <w:numId w:val="14"/>
        </w:numPr>
        <w:autoSpaceDE/>
        <w:autoSpaceDN/>
        <w:spacing w:after="4" w:line="249" w:lineRule="auto"/>
        <w:ind w:right="99" w:hanging="360"/>
      </w:pPr>
      <w:r>
        <w:t xml:space="preserve">Details about how you will conduct the project, including descriptions of activities and project timelines </w:t>
      </w:r>
    </w:p>
    <w:p w:rsidR="00C10813" w:rsidRDefault="00C10813" w:rsidP="00C10813">
      <w:pPr>
        <w:widowControl/>
        <w:numPr>
          <w:ilvl w:val="1"/>
          <w:numId w:val="14"/>
        </w:numPr>
        <w:autoSpaceDE/>
        <w:autoSpaceDN/>
        <w:spacing w:after="4" w:line="249" w:lineRule="auto"/>
        <w:ind w:right="99" w:hanging="360"/>
      </w:pPr>
      <w:r>
        <w:t xml:space="preserve">Involvement and collaboration of other agencies and partners  </w:t>
      </w:r>
    </w:p>
    <w:p w:rsidR="00C10813" w:rsidRDefault="00C10813" w:rsidP="00C10813">
      <w:pPr>
        <w:ind w:left="1"/>
      </w:pPr>
      <w:r>
        <w:t xml:space="preserve">  </w:t>
      </w:r>
    </w:p>
    <w:p w:rsidR="00C10813" w:rsidRDefault="00C10813" w:rsidP="00C10813">
      <w:pPr>
        <w:widowControl/>
        <w:numPr>
          <w:ilvl w:val="0"/>
          <w:numId w:val="14"/>
        </w:numPr>
        <w:autoSpaceDE/>
        <w:autoSpaceDN/>
        <w:spacing w:after="4" w:line="250" w:lineRule="auto"/>
        <w:ind w:hanging="360"/>
      </w:pPr>
      <w:r>
        <w:rPr>
          <w:b/>
        </w:rPr>
        <w:t xml:space="preserve">Describe who your project will serve (target population). </w:t>
      </w:r>
      <w:r>
        <w:t xml:space="preserv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 xml:space="preserve">Number of individuals served (Children 0-2, Children 3-5, Parents of Children 0-5, Providers) and how these numbers were estimated </w:t>
      </w:r>
    </w:p>
    <w:p w:rsidR="00C10813" w:rsidRDefault="00C10813" w:rsidP="00C10813">
      <w:pPr>
        <w:widowControl/>
        <w:numPr>
          <w:ilvl w:val="1"/>
          <w:numId w:val="14"/>
        </w:numPr>
        <w:autoSpaceDE/>
        <w:autoSpaceDN/>
        <w:spacing w:after="4" w:line="249" w:lineRule="auto"/>
        <w:ind w:right="99" w:hanging="360"/>
      </w:pPr>
      <w:r>
        <w:t xml:space="preserve">How you will connect with the proposed target population  </w:t>
      </w:r>
    </w:p>
    <w:p w:rsidR="00C10813" w:rsidRDefault="00C10813" w:rsidP="00C10813">
      <w:pPr>
        <w:widowControl/>
        <w:numPr>
          <w:ilvl w:val="1"/>
          <w:numId w:val="14"/>
        </w:numPr>
        <w:autoSpaceDE/>
        <w:autoSpaceDN/>
        <w:spacing w:after="4" w:line="249" w:lineRule="auto"/>
        <w:ind w:right="99" w:hanging="360"/>
      </w:pPr>
      <w:r>
        <w:t xml:space="preserve">The geographic reach of your project  </w:t>
      </w:r>
    </w:p>
    <w:p w:rsidR="00C10813" w:rsidRDefault="00C10813" w:rsidP="00C10813">
      <w:pPr>
        <w:widowControl/>
        <w:numPr>
          <w:ilvl w:val="1"/>
          <w:numId w:val="14"/>
        </w:numPr>
        <w:autoSpaceDE/>
        <w:autoSpaceDN/>
        <w:spacing w:after="4" w:line="249" w:lineRule="auto"/>
        <w:ind w:right="99" w:hanging="360"/>
      </w:pPr>
      <w:r>
        <w:t xml:space="preserve">Relationship and history with target population </w:t>
      </w:r>
    </w:p>
    <w:p w:rsidR="00C10813" w:rsidRDefault="00C10813" w:rsidP="00C10813">
      <w:pPr>
        <w:ind w:left="2"/>
      </w:pPr>
      <w:r>
        <w:rPr>
          <w:b/>
        </w:rPr>
        <w:t xml:space="preserve"> </w:t>
      </w:r>
    </w:p>
    <w:p w:rsidR="00C10813" w:rsidRDefault="008C12BF" w:rsidP="008C12BF">
      <w:pPr>
        <w:ind w:left="2"/>
      </w:pPr>
      <w:r>
        <w:rPr>
          <w:b/>
        </w:rPr>
        <w:t xml:space="preserve">3.  </w:t>
      </w:r>
      <w:r w:rsidR="00C10813">
        <w:rPr>
          <w:b/>
        </w:rPr>
        <w:t xml:space="preserve"> What is the rationale for the proposed project and activities?</w:t>
      </w:r>
      <w:r w:rsidR="00C10813">
        <w:t xml:space="preserve"> </w:t>
      </w:r>
    </w:p>
    <w:p w:rsidR="00C10813" w:rsidRDefault="00C10813" w:rsidP="00C10813">
      <w:pPr>
        <w:spacing w:after="4" w:line="249" w:lineRule="auto"/>
        <w:ind w:left="718" w:right="99" w:hanging="10"/>
      </w:pPr>
      <w:r>
        <w:t xml:space="preserve">Examples of information to include: </w:t>
      </w:r>
    </w:p>
    <w:p w:rsidR="00C10813" w:rsidRDefault="00C10813" w:rsidP="00C10813">
      <w:pPr>
        <w:widowControl/>
        <w:numPr>
          <w:ilvl w:val="1"/>
          <w:numId w:val="14"/>
        </w:numPr>
        <w:autoSpaceDE/>
        <w:autoSpaceDN/>
        <w:spacing w:after="4" w:line="249" w:lineRule="auto"/>
        <w:ind w:right="99" w:hanging="360"/>
      </w:pPr>
      <w:r>
        <w:t xml:space="preserve">Why the activities were selected </w:t>
      </w:r>
    </w:p>
    <w:p w:rsidR="00C10813" w:rsidRDefault="00C10813" w:rsidP="00C10813">
      <w:pPr>
        <w:widowControl/>
        <w:numPr>
          <w:ilvl w:val="1"/>
          <w:numId w:val="14"/>
        </w:numPr>
        <w:autoSpaceDE/>
        <w:autoSpaceDN/>
        <w:spacing w:after="4" w:line="249" w:lineRule="auto"/>
        <w:ind w:right="99" w:hanging="360"/>
      </w:pPr>
      <w:r>
        <w:t xml:space="preserve">Target population need(s) addressed by the proposed project activities </w:t>
      </w:r>
    </w:p>
    <w:p w:rsidR="00C10813" w:rsidRDefault="00C10813" w:rsidP="00C10813">
      <w:pPr>
        <w:ind w:left="3"/>
      </w:pPr>
      <w:r>
        <w:rPr>
          <w:b/>
        </w:rPr>
        <w:t xml:space="preserve">  </w:t>
      </w:r>
    </w:p>
    <w:p w:rsidR="008C12BF" w:rsidRPr="008C12BF" w:rsidRDefault="00C10813" w:rsidP="008C12BF">
      <w:pPr>
        <w:widowControl/>
        <w:numPr>
          <w:ilvl w:val="0"/>
          <w:numId w:val="17"/>
        </w:numPr>
        <w:autoSpaceDE/>
        <w:autoSpaceDN/>
        <w:spacing w:after="4" w:line="250" w:lineRule="auto"/>
        <w:ind w:hanging="360"/>
      </w:pPr>
      <w:r>
        <w:rPr>
          <w:b/>
        </w:rPr>
        <w:t xml:space="preserve">Describe what specific changes (outcomes) your project will achieve. </w:t>
      </w:r>
    </w:p>
    <w:p w:rsidR="00C10813" w:rsidRDefault="008C12BF" w:rsidP="008C12BF">
      <w:pPr>
        <w:widowControl/>
        <w:autoSpaceDE/>
        <w:autoSpaceDN/>
        <w:spacing w:after="4" w:line="250" w:lineRule="auto"/>
        <w:ind w:left="360"/>
      </w:pPr>
      <w:r>
        <w:rPr>
          <w:b/>
        </w:rPr>
        <w:t xml:space="preserve">     </w:t>
      </w:r>
      <w:r w:rsidR="00C10813">
        <w:t xml:space="preserve">Examples of information to include: </w:t>
      </w:r>
    </w:p>
    <w:p w:rsidR="00C10813" w:rsidRDefault="00901483" w:rsidP="008C12BF">
      <w:pPr>
        <w:widowControl/>
        <w:numPr>
          <w:ilvl w:val="1"/>
          <w:numId w:val="17"/>
        </w:numPr>
        <w:tabs>
          <w:tab w:val="left" w:pos="900"/>
        </w:tabs>
        <w:autoSpaceDE/>
        <w:autoSpaceDN/>
        <w:spacing w:after="4" w:line="249" w:lineRule="auto"/>
        <w:ind w:left="1080" w:right="99"/>
      </w:pPr>
      <w:r>
        <w:tab/>
      </w:r>
      <w:r w:rsidR="00C10813">
        <w:t xml:space="preserve">Description of project objectives and specific desired outcomes </w:t>
      </w:r>
    </w:p>
    <w:p w:rsidR="00C10813" w:rsidRDefault="00901483" w:rsidP="008C12BF">
      <w:pPr>
        <w:widowControl/>
        <w:numPr>
          <w:ilvl w:val="1"/>
          <w:numId w:val="17"/>
        </w:numPr>
        <w:tabs>
          <w:tab w:val="left" w:pos="900"/>
        </w:tabs>
        <w:autoSpaceDE/>
        <w:autoSpaceDN/>
        <w:spacing w:after="4" w:line="249" w:lineRule="auto"/>
        <w:ind w:left="1080" w:right="99"/>
      </w:pPr>
      <w:r>
        <w:tab/>
      </w:r>
      <w:r w:rsidR="00C10813">
        <w:t xml:space="preserve">How project activities will be monitored and measured </w:t>
      </w:r>
    </w:p>
    <w:p w:rsidR="00C10813" w:rsidRDefault="00901483" w:rsidP="008C12BF">
      <w:pPr>
        <w:widowControl/>
        <w:numPr>
          <w:ilvl w:val="1"/>
          <w:numId w:val="17"/>
        </w:numPr>
        <w:tabs>
          <w:tab w:val="left" w:pos="900"/>
        </w:tabs>
        <w:autoSpaceDE/>
        <w:autoSpaceDN/>
        <w:spacing w:after="4" w:line="249" w:lineRule="auto"/>
        <w:ind w:left="1080" w:right="99"/>
      </w:pPr>
      <w:r>
        <w:tab/>
      </w:r>
      <w:r w:rsidR="00C10813">
        <w:t xml:space="preserve">Who will be responsible for monitoring and </w:t>
      </w:r>
      <w:proofErr w:type="gramStart"/>
      <w:r w:rsidR="00C10813">
        <w:t>reporting</w:t>
      </w:r>
      <w:proofErr w:type="gramEnd"/>
      <w:r w:rsidR="00C10813">
        <w:t xml:space="preserve"> </w:t>
      </w:r>
    </w:p>
    <w:p w:rsidR="00C10813" w:rsidRDefault="00901483" w:rsidP="008C12BF">
      <w:pPr>
        <w:widowControl/>
        <w:numPr>
          <w:ilvl w:val="1"/>
          <w:numId w:val="17"/>
        </w:numPr>
        <w:tabs>
          <w:tab w:val="left" w:pos="900"/>
        </w:tabs>
        <w:autoSpaceDE/>
        <w:autoSpaceDN/>
        <w:spacing w:after="4" w:line="249" w:lineRule="auto"/>
        <w:ind w:left="1080" w:right="99"/>
      </w:pPr>
      <w:r>
        <w:tab/>
      </w:r>
      <w:r w:rsidR="00C10813">
        <w:t xml:space="preserve">How movement towards achieving the stated outcomes will be determined </w:t>
      </w:r>
    </w:p>
    <w:p w:rsidR="00C10813" w:rsidRDefault="00901483" w:rsidP="008C12BF">
      <w:pPr>
        <w:widowControl/>
        <w:numPr>
          <w:ilvl w:val="1"/>
          <w:numId w:val="17"/>
        </w:numPr>
        <w:tabs>
          <w:tab w:val="left" w:pos="900"/>
        </w:tabs>
        <w:autoSpaceDE/>
        <w:autoSpaceDN/>
        <w:spacing w:after="4" w:line="249" w:lineRule="auto"/>
        <w:ind w:left="1080" w:right="99"/>
      </w:pPr>
      <w:r>
        <w:tab/>
      </w:r>
      <w:r w:rsidR="00C10813">
        <w:t xml:space="preserve">Tools or processes to be used for monitoring (examples include sign-in sheets, databases, etc.) </w:t>
      </w:r>
    </w:p>
    <w:p w:rsidR="00C10813" w:rsidRDefault="00C10813" w:rsidP="008C12BF">
      <w:pPr>
        <w:ind w:left="990" w:hanging="270"/>
      </w:pPr>
      <w:r>
        <w:rPr>
          <w:b/>
        </w:rPr>
        <w:t xml:space="preserve"> </w:t>
      </w:r>
    </w:p>
    <w:p w:rsidR="00C10813" w:rsidRDefault="00C10813" w:rsidP="008C12BF">
      <w:r>
        <w:rPr>
          <w:b/>
        </w:rPr>
        <w:t xml:space="preserve"> </w:t>
      </w:r>
      <w:r w:rsidR="008C12BF">
        <w:rPr>
          <w:b/>
        </w:rPr>
        <w:t xml:space="preserve">5.  </w:t>
      </w:r>
      <w:r>
        <w:rPr>
          <w:b/>
        </w:rPr>
        <w:t xml:space="preserve">Describe your organization’s capacity to effectively implement the proposed project. </w:t>
      </w:r>
    </w:p>
    <w:p w:rsidR="00C10813" w:rsidRDefault="00C10813" w:rsidP="00C10813">
      <w:pPr>
        <w:spacing w:after="4" w:line="249" w:lineRule="auto"/>
        <w:ind w:left="718" w:right="99" w:hanging="10"/>
      </w:pPr>
      <w:r>
        <w:t xml:space="preserve">Examples of information to include: </w:t>
      </w:r>
    </w:p>
    <w:p w:rsidR="00C10813" w:rsidRDefault="00C10813" w:rsidP="008C12BF">
      <w:pPr>
        <w:widowControl/>
        <w:numPr>
          <w:ilvl w:val="2"/>
          <w:numId w:val="15"/>
        </w:numPr>
        <w:autoSpaceDE/>
        <w:autoSpaceDN/>
        <w:spacing w:after="4" w:line="249" w:lineRule="auto"/>
        <w:ind w:left="1080" w:right="99" w:hanging="360"/>
      </w:pPr>
      <w:r>
        <w:lastRenderedPageBreak/>
        <w:t xml:space="preserve">Organizational background, mission, history </w:t>
      </w:r>
    </w:p>
    <w:p w:rsidR="00C10813" w:rsidRDefault="00C10813" w:rsidP="008C12BF">
      <w:pPr>
        <w:widowControl/>
        <w:numPr>
          <w:ilvl w:val="2"/>
          <w:numId w:val="15"/>
        </w:numPr>
        <w:autoSpaceDE/>
        <w:autoSpaceDN/>
        <w:spacing w:after="4" w:line="249" w:lineRule="auto"/>
        <w:ind w:left="1080" w:right="99" w:hanging="360"/>
      </w:pPr>
      <w:r>
        <w:t xml:space="preserve">Strengths and history that align with proposed project </w:t>
      </w:r>
    </w:p>
    <w:p w:rsidR="00C10813" w:rsidRDefault="00C10813" w:rsidP="008C12BF">
      <w:pPr>
        <w:widowControl/>
        <w:numPr>
          <w:ilvl w:val="2"/>
          <w:numId w:val="15"/>
        </w:numPr>
        <w:autoSpaceDE/>
        <w:autoSpaceDN/>
        <w:spacing w:after="4" w:line="249" w:lineRule="auto"/>
        <w:ind w:left="1080" w:right="99" w:hanging="360"/>
      </w:pPr>
      <w:r>
        <w:t xml:space="preserve">Who has been identified to work as project lead </w:t>
      </w:r>
    </w:p>
    <w:p w:rsidR="00C10813" w:rsidRDefault="00C10813" w:rsidP="008C12BF">
      <w:pPr>
        <w:widowControl/>
        <w:numPr>
          <w:ilvl w:val="2"/>
          <w:numId w:val="15"/>
        </w:numPr>
        <w:autoSpaceDE/>
        <w:autoSpaceDN/>
        <w:spacing w:after="4" w:line="249" w:lineRule="auto"/>
        <w:ind w:left="1080" w:right="99" w:hanging="360"/>
      </w:pPr>
      <w:r>
        <w:t xml:space="preserve">How consultants will be identified, if applicable </w:t>
      </w:r>
    </w:p>
    <w:p w:rsidR="00C10813" w:rsidRDefault="00C10813" w:rsidP="00C10813">
      <w:pPr>
        <w:ind w:left="1"/>
      </w:pPr>
      <w:r>
        <w:rPr>
          <w:color w:val="1F1F1F"/>
        </w:rPr>
        <w:t xml:space="preserve"> </w:t>
      </w:r>
    </w:p>
    <w:p w:rsidR="00C10813" w:rsidRDefault="00C10813" w:rsidP="00C10813">
      <w:pPr>
        <w:ind w:left="1"/>
      </w:pPr>
      <w:r>
        <w:rPr>
          <w:color w:val="1F1F1F"/>
        </w:rPr>
        <w:t xml:space="preserve"> </w:t>
      </w:r>
    </w:p>
    <w:p w:rsidR="00C10813" w:rsidRDefault="00C10813" w:rsidP="008C12BF">
      <w:pPr>
        <w:widowControl/>
        <w:numPr>
          <w:ilvl w:val="0"/>
          <w:numId w:val="18"/>
        </w:numPr>
        <w:autoSpaceDE/>
        <w:autoSpaceDN/>
        <w:spacing w:line="259" w:lineRule="auto"/>
        <w:ind w:hanging="270"/>
      </w:pPr>
      <w:r>
        <w:rPr>
          <w:b/>
          <w:color w:val="1F1F1F"/>
        </w:rPr>
        <w:t xml:space="preserve">Briefly describe your program costs.  </w:t>
      </w:r>
    </w:p>
    <w:p w:rsidR="00C10813" w:rsidRDefault="00C10813" w:rsidP="00C10813">
      <w:pPr>
        <w:spacing w:after="4" w:line="249" w:lineRule="auto"/>
        <w:ind w:left="721" w:right="50"/>
      </w:pPr>
      <w:r>
        <w:rPr>
          <w:color w:val="1F1F1F"/>
        </w:rPr>
        <w:t xml:space="preserve">Examples of information to include: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How much funding is requested, and what the funding will provide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What funding, if any, will be matched and/or leveraged </w:t>
      </w:r>
    </w:p>
    <w:p w:rsidR="00C10813" w:rsidRDefault="00C10813" w:rsidP="008C12BF">
      <w:pPr>
        <w:widowControl/>
        <w:numPr>
          <w:ilvl w:val="2"/>
          <w:numId w:val="16"/>
        </w:numPr>
        <w:autoSpaceDE/>
        <w:autoSpaceDN/>
        <w:spacing w:after="4" w:line="249" w:lineRule="auto"/>
        <w:ind w:left="1080" w:right="50" w:hanging="360"/>
      </w:pPr>
      <w:r>
        <w:rPr>
          <w:color w:val="1F1F1F"/>
        </w:rPr>
        <w:t xml:space="preserve">If volunteer hours will be used, and if so, how and how many </w:t>
      </w:r>
    </w:p>
    <w:p w:rsidR="00C10813" w:rsidRDefault="00C10813" w:rsidP="00C10813">
      <w:pPr>
        <w:ind w:left="2"/>
      </w:pPr>
      <w:r>
        <w:rPr>
          <w:color w:val="1F1F1F"/>
        </w:rPr>
        <w:t xml:space="preserve"> </w:t>
      </w:r>
    </w:p>
    <w:p w:rsidR="00C10813" w:rsidRDefault="00C10813" w:rsidP="00C10813">
      <w:pPr>
        <w:ind w:left="2"/>
        <w:rPr>
          <w:color w:val="1F1F1F"/>
        </w:rPr>
      </w:pPr>
      <w:r>
        <w:rPr>
          <w:color w:val="1F1F1F"/>
        </w:rPr>
        <w:t xml:space="preserve"> </w:t>
      </w:r>
    </w:p>
    <w:p w:rsidR="00640111" w:rsidRDefault="00640111"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1E6B1A" w:rsidRDefault="001E6B1A"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640111" w:rsidRDefault="00640111"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8C12BF" w:rsidRDefault="008C12BF" w:rsidP="00C10813">
      <w:pPr>
        <w:ind w:left="2"/>
      </w:pPr>
    </w:p>
    <w:p w:rsidR="00640111" w:rsidRDefault="00640111" w:rsidP="00C10813">
      <w:pPr>
        <w:ind w:left="2"/>
      </w:pPr>
    </w:p>
    <w:p w:rsidR="00640111" w:rsidRDefault="00640111" w:rsidP="00C10813">
      <w:pPr>
        <w:ind w:left="2"/>
      </w:pPr>
    </w:p>
    <w:p w:rsidR="00640111" w:rsidRPr="008C12BF" w:rsidRDefault="008C12BF" w:rsidP="008C12BF">
      <w:pPr>
        <w:pStyle w:val="Heading1"/>
        <w:ind w:left="-5"/>
        <w:jc w:val="center"/>
        <w:rPr>
          <w:sz w:val="44"/>
          <w:szCs w:val="44"/>
        </w:rPr>
      </w:pPr>
      <w:r w:rsidRPr="008C12BF">
        <w:rPr>
          <w:color w:val="76923C" w:themeColor="accent3" w:themeShade="BF"/>
          <w:sz w:val="44"/>
          <w:szCs w:val="44"/>
        </w:rPr>
        <w:t>Community Grant 201</w:t>
      </w:r>
      <w:r w:rsidR="00901483">
        <w:rPr>
          <w:color w:val="76923C" w:themeColor="accent3" w:themeShade="BF"/>
          <w:sz w:val="44"/>
          <w:szCs w:val="44"/>
        </w:rPr>
        <w:t>9</w:t>
      </w:r>
      <w:r w:rsidRPr="008C12BF">
        <w:rPr>
          <w:color w:val="76923C" w:themeColor="accent3" w:themeShade="BF"/>
          <w:sz w:val="44"/>
          <w:szCs w:val="44"/>
        </w:rPr>
        <w:t>-</w:t>
      </w:r>
      <w:r>
        <w:rPr>
          <w:color w:val="76923C" w:themeColor="accent3" w:themeShade="BF"/>
          <w:sz w:val="44"/>
          <w:szCs w:val="44"/>
        </w:rPr>
        <w:t>21</w:t>
      </w:r>
      <w:r w:rsidRPr="008C12BF">
        <w:rPr>
          <w:color w:val="76923C" w:themeColor="accent3" w:themeShade="BF"/>
          <w:sz w:val="44"/>
          <w:szCs w:val="44"/>
        </w:rPr>
        <w:t xml:space="preserve"> Application Cover Sheet</w:t>
      </w:r>
    </w:p>
    <w:p w:rsidR="00C10813" w:rsidRDefault="00C10813" w:rsidP="00C10813">
      <w:pPr>
        <w:ind w:left="2"/>
      </w:pPr>
      <w:r>
        <w:rPr>
          <w:color w:val="1F1F1F"/>
        </w:rPr>
        <w:t xml:space="preserve"> </w:t>
      </w:r>
    </w:p>
    <w:tbl>
      <w:tblPr>
        <w:tblStyle w:val="TableGrid"/>
        <w:tblpPr w:leftFromText="180" w:rightFromText="180" w:vertAnchor="text" w:horzAnchor="margin" w:tblpXSpec="center" w:tblpY="57"/>
        <w:tblW w:w="10897" w:type="dxa"/>
        <w:tblInd w:w="0" w:type="dxa"/>
        <w:tblCellMar>
          <w:left w:w="103" w:type="dxa"/>
          <w:right w:w="67" w:type="dxa"/>
        </w:tblCellMar>
        <w:tblLook w:val="04A0" w:firstRow="1" w:lastRow="0" w:firstColumn="1" w:lastColumn="0" w:noHBand="0" w:noVBand="1"/>
      </w:tblPr>
      <w:tblGrid>
        <w:gridCol w:w="4333"/>
        <w:gridCol w:w="990"/>
        <w:gridCol w:w="2340"/>
        <w:gridCol w:w="450"/>
        <w:gridCol w:w="2784"/>
      </w:tblGrid>
      <w:tr w:rsidR="00C10813" w:rsidTr="00C10813">
        <w:trPr>
          <w:trHeight w:val="401"/>
        </w:trPr>
        <w:tc>
          <w:tcPr>
            <w:tcW w:w="7663" w:type="dxa"/>
            <w:gridSpan w:val="3"/>
            <w:tcBorders>
              <w:top w:val="single" w:sz="18" w:space="0" w:color="000000"/>
              <w:left w:val="single" w:sz="18" w:space="0" w:color="000000"/>
              <w:bottom w:val="single" w:sz="2" w:space="0" w:color="000000"/>
              <w:right w:val="nil"/>
            </w:tcBorders>
            <w:shd w:val="clear" w:color="auto" w:fill="DADADB"/>
          </w:tcPr>
          <w:p w:rsidR="00C10813" w:rsidRDefault="00C10813" w:rsidP="00C10813">
            <w:r>
              <w:rPr>
                <w:b/>
                <w:color w:val="1F1F1F"/>
                <w:sz w:val="20"/>
              </w:rPr>
              <w:t xml:space="preserve">Applicant Information </w:t>
            </w:r>
          </w:p>
        </w:tc>
        <w:tc>
          <w:tcPr>
            <w:tcW w:w="3234" w:type="dxa"/>
            <w:gridSpan w:val="2"/>
            <w:tcBorders>
              <w:top w:val="single" w:sz="18" w:space="0" w:color="000000"/>
              <w:left w:val="nil"/>
              <w:bottom w:val="single" w:sz="2" w:space="0" w:color="000000"/>
              <w:right w:val="single" w:sz="18" w:space="0" w:color="000000"/>
            </w:tcBorders>
            <w:shd w:val="clear" w:color="auto" w:fill="DADADB"/>
          </w:tcPr>
          <w:p w:rsidR="00C10813" w:rsidRDefault="00C10813" w:rsidP="00C10813"/>
        </w:tc>
      </w:tr>
      <w:tr w:rsidR="00C10813" w:rsidTr="00C10813">
        <w:trPr>
          <w:trHeight w:val="425"/>
        </w:trPr>
        <w:tc>
          <w:tcPr>
            <w:tcW w:w="7663" w:type="dxa"/>
            <w:gridSpan w:val="3"/>
            <w:tcBorders>
              <w:top w:val="single" w:sz="2" w:space="0" w:color="000000"/>
              <w:left w:val="single" w:sz="18" w:space="0" w:color="000000"/>
              <w:bottom w:val="single" w:sz="6" w:space="0" w:color="000000"/>
              <w:right w:val="nil"/>
            </w:tcBorders>
          </w:tcPr>
          <w:p w:rsidR="00C10813" w:rsidRDefault="00C10813" w:rsidP="00C10813">
            <w:pPr>
              <w:spacing w:after="15"/>
            </w:pPr>
            <w:r>
              <w:rPr>
                <w:b/>
                <w:color w:val="1F1F1F"/>
                <w:sz w:val="20"/>
              </w:rPr>
              <w:t>Applicant Legal Name:</w:t>
            </w:r>
            <w:r>
              <w:rPr>
                <w:b/>
                <w:color w:val="1F1F1F"/>
                <w:sz w:val="16"/>
              </w:rPr>
              <w:t xml:space="preserve"> </w:t>
            </w:r>
            <w:r>
              <w:rPr>
                <w:b/>
                <w:color w:val="1F1F1F"/>
                <w:sz w:val="20"/>
              </w:rPr>
              <w:t xml:space="preserve"> </w:t>
            </w:r>
          </w:p>
          <w:p w:rsidR="00C10813" w:rsidRDefault="00C10813" w:rsidP="00C10813">
            <w:r>
              <w:rPr>
                <w:b/>
                <w:color w:val="1F1F1F"/>
                <w:sz w:val="16"/>
              </w:rPr>
              <w:t>(</w:t>
            </w:r>
            <w:r>
              <w:rPr>
                <w:b/>
                <w:color w:val="1F1F1F"/>
                <w:sz w:val="13"/>
              </w:rPr>
              <w:t>MUST MATCH W</w:t>
            </w:r>
            <w:r>
              <w:rPr>
                <w:b/>
                <w:color w:val="1F1F1F"/>
                <w:sz w:val="16"/>
              </w:rPr>
              <w:t>-9,</w:t>
            </w:r>
            <w:r>
              <w:rPr>
                <w:b/>
                <w:color w:val="1F1F1F"/>
                <w:sz w:val="13"/>
              </w:rPr>
              <w:t xml:space="preserve"> UNLESS USING A FISCAL AGENT</w:t>
            </w:r>
            <w:r>
              <w:rPr>
                <w:b/>
                <w:color w:val="1F1F1F"/>
                <w:sz w:val="16"/>
              </w:rPr>
              <w:t>)</w:t>
            </w:r>
            <w:r>
              <w:rPr>
                <w:b/>
                <w:color w:val="1F1F1F"/>
                <w:sz w:val="20"/>
              </w:rPr>
              <w:t xml:space="preserve"> </w:t>
            </w:r>
          </w:p>
        </w:tc>
        <w:tc>
          <w:tcPr>
            <w:tcW w:w="3234" w:type="dxa"/>
            <w:gridSpan w:val="2"/>
            <w:tcBorders>
              <w:top w:val="single" w:sz="2" w:space="0" w:color="000000"/>
              <w:left w:val="nil"/>
              <w:bottom w:val="single" w:sz="6" w:space="0" w:color="000000"/>
              <w:right w:val="single" w:sz="18" w:space="0" w:color="000000"/>
            </w:tcBorders>
          </w:tcPr>
          <w:p w:rsidR="00C10813" w:rsidRDefault="00C10813" w:rsidP="00C10813"/>
        </w:tc>
      </w:tr>
      <w:tr w:rsidR="00C10813" w:rsidTr="00C10813">
        <w:trPr>
          <w:trHeight w:val="428"/>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pPr>
              <w:spacing w:after="10"/>
            </w:pPr>
            <w:r>
              <w:rPr>
                <w:b/>
                <w:color w:val="1F1F1F"/>
                <w:sz w:val="20"/>
              </w:rPr>
              <w:t xml:space="preserve">Fiscal Agent, if Applicable:  </w:t>
            </w:r>
          </w:p>
          <w:p w:rsidR="00C10813" w:rsidRDefault="00C10813" w:rsidP="00C10813">
            <w:r>
              <w:rPr>
                <w:b/>
                <w:color w:val="1F1F1F"/>
                <w:sz w:val="16"/>
              </w:rPr>
              <w:t>(</w:t>
            </w:r>
            <w:r>
              <w:rPr>
                <w:b/>
                <w:color w:val="1F1F1F"/>
                <w:sz w:val="13"/>
              </w:rPr>
              <w:t>MUST MATCH W</w:t>
            </w:r>
            <w:r>
              <w:rPr>
                <w:b/>
                <w:color w:val="1F1F1F"/>
                <w:sz w:val="16"/>
              </w:rPr>
              <w:t>-9)</w:t>
            </w:r>
            <w:r>
              <w:rPr>
                <w:b/>
                <w:color w:val="1F1F1F"/>
                <w:sz w:val="20"/>
              </w:rPr>
              <w:t xml:space="preserv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r>
              <w:rPr>
                <w:b/>
                <w:color w:val="1F1F1F"/>
                <w:sz w:val="20"/>
              </w:rPr>
              <w:t xml:space="preserve">Mailing Address: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City: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State: </w:t>
            </w:r>
          </w:p>
        </w:tc>
        <w:tc>
          <w:tcPr>
            <w:tcW w:w="450" w:type="dxa"/>
            <w:tcBorders>
              <w:top w:val="single" w:sz="6" w:space="0" w:color="000000"/>
              <w:left w:val="nil"/>
              <w:bottom w:val="single" w:sz="6" w:space="0" w:color="000000"/>
              <w:right w:val="single" w:sz="4" w:space="0" w:color="000000"/>
            </w:tcBorders>
          </w:tcPr>
          <w:p w:rsidR="00C10813" w:rsidRDefault="00C10813" w:rsidP="00C10813"/>
        </w:tc>
        <w:tc>
          <w:tcPr>
            <w:tcW w:w="2784" w:type="dxa"/>
            <w:tcBorders>
              <w:top w:val="single" w:sz="6" w:space="0" w:color="000000"/>
              <w:left w:val="single" w:sz="4" w:space="0" w:color="000000"/>
              <w:bottom w:val="single" w:sz="6" w:space="0" w:color="000000"/>
              <w:right w:val="single" w:sz="18" w:space="0" w:color="000000"/>
            </w:tcBorders>
          </w:tcPr>
          <w:p w:rsidR="00C10813" w:rsidRDefault="00C10813" w:rsidP="00C10813">
            <w:pPr>
              <w:ind w:left="5"/>
            </w:pPr>
            <w:r>
              <w:rPr>
                <w:b/>
                <w:color w:val="1F1F1F"/>
                <w:sz w:val="20"/>
              </w:rPr>
              <w:t xml:space="preserve">Zip: </w:t>
            </w:r>
          </w:p>
        </w:tc>
      </w:tr>
      <w:tr w:rsidR="00C10813" w:rsidTr="00C10813">
        <w:trPr>
          <w:trHeight w:val="417"/>
        </w:trPr>
        <w:tc>
          <w:tcPr>
            <w:tcW w:w="5323" w:type="dxa"/>
            <w:gridSpan w:val="2"/>
            <w:tcBorders>
              <w:top w:val="single" w:sz="6" w:space="0" w:color="000000"/>
              <w:left w:val="single" w:sz="18" w:space="0" w:color="000000"/>
              <w:bottom w:val="single" w:sz="18" w:space="0" w:color="000000"/>
              <w:right w:val="single" w:sz="6" w:space="0" w:color="000000"/>
            </w:tcBorders>
          </w:tcPr>
          <w:p w:rsidR="00C10813" w:rsidRDefault="00C10813" w:rsidP="00C10813">
            <w:r>
              <w:rPr>
                <w:b/>
                <w:color w:val="1F1F1F"/>
                <w:sz w:val="20"/>
              </w:rPr>
              <w:t xml:space="preserve">Phone:  </w:t>
            </w:r>
          </w:p>
        </w:tc>
        <w:tc>
          <w:tcPr>
            <w:tcW w:w="2340" w:type="dxa"/>
            <w:tcBorders>
              <w:top w:val="single" w:sz="6" w:space="0" w:color="000000"/>
              <w:left w:val="single" w:sz="6" w:space="0" w:color="000000"/>
              <w:bottom w:val="single" w:sz="18" w:space="0" w:color="000000"/>
              <w:right w:val="nil"/>
            </w:tcBorders>
          </w:tcPr>
          <w:p w:rsidR="00C10813" w:rsidRDefault="00C10813" w:rsidP="00C10813">
            <w:pPr>
              <w:ind w:left="5"/>
            </w:pPr>
            <w:r>
              <w:rPr>
                <w:b/>
                <w:color w:val="1F1F1F"/>
                <w:sz w:val="20"/>
              </w:rPr>
              <w:t xml:space="preserve">Tax ID: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5"/>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Contact Person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399"/>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First Name: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Last Name: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6"/>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Title: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Phone: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7"/>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20"/>
              </w:rPr>
              <w:t xml:space="preserve">Email: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5"/>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Signature Authority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399"/>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First Name: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Last Name: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397"/>
        </w:trPr>
        <w:tc>
          <w:tcPr>
            <w:tcW w:w="5323" w:type="dxa"/>
            <w:gridSpan w:val="2"/>
            <w:tcBorders>
              <w:top w:val="single" w:sz="6" w:space="0" w:color="000000"/>
              <w:left w:val="single" w:sz="18" w:space="0" w:color="000000"/>
              <w:bottom w:val="single" w:sz="6" w:space="0" w:color="000000"/>
              <w:right w:val="single" w:sz="6" w:space="0" w:color="000000"/>
            </w:tcBorders>
          </w:tcPr>
          <w:p w:rsidR="00C10813" w:rsidRDefault="00C10813" w:rsidP="00C10813">
            <w:r>
              <w:rPr>
                <w:b/>
                <w:color w:val="1F1F1F"/>
                <w:sz w:val="20"/>
              </w:rPr>
              <w:t xml:space="preserve">Title: </w:t>
            </w:r>
          </w:p>
        </w:tc>
        <w:tc>
          <w:tcPr>
            <w:tcW w:w="2340" w:type="dxa"/>
            <w:tcBorders>
              <w:top w:val="single" w:sz="6" w:space="0" w:color="000000"/>
              <w:left w:val="single" w:sz="6" w:space="0" w:color="000000"/>
              <w:bottom w:val="single" w:sz="6" w:space="0" w:color="000000"/>
              <w:right w:val="nil"/>
            </w:tcBorders>
          </w:tcPr>
          <w:p w:rsidR="00C10813" w:rsidRDefault="00C10813" w:rsidP="00C10813">
            <w:pPr>
              <w:ind w:left="5"/>
            </w:pPr>
            <w:r>
              <w:rPr>
                <w:b/>
                <w:color w:val="1F1F1F"/>
                <w:sz w:val="20"/>
              </w:rPr>
              <w:t xml:space="preserve">Phone: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7"/>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20"/>
              </w:rPr>
              <w:t xml:space="preserve">Email: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r w:rsidR="00C10813" w:rsidTr="00C10813">
        <w:trPr>
          <w:trHeight w:val="404"/>
        </w:trPr>
        <w:tc>
          <w:tcPr>
            <w:tcW w:w="7663" w:type="dxa"/>
            <w:gridSpan w:val="3"/>
            <w:tcBorders>
              <w:top w:val="single" w:sz="18" w:space="0" w:color="000000"/>
              <w:left w:val="single" w:sz="18" w:space="0" w:color="000000"/>
              <w:bottom w:val="single" w:sz="6" w:space="0" w:color="000000"/>
              <w:right w:val="nil"/>
            </w:tcBorders>
            <w:shd w:val="clear" w:color="auto" w:fill="DADADB"/>
          </w:tcPr>
          <w:p w:rsidR="00C10813" w:rsidRDefault="00C10813" w:rsidP="00C10813">
            <w:r>
              <w:rPr>
                <w:b/>
                <w:color w:val="1F1F1F"/>
                <w:sz w:val="20"/>
              </w:rPr>
              <w:t xml:space="preserve">Type of Applicant: (check one) </w:t>
            </w:r>
          </w:p>
        </w:tc>
        <w:tc>
          <w:tcPr>
            <w:tcW w:w="3234" w:type="dxa"/>
            <w:gridSpan w:val="2"/>
            <w:tcBorders>
              <w:top w:val="single" w:sz="18" w:space="0" w:color="000000"/>
              <w:left w:val="nil"/>
              <w:bottom w:val="single" w:sz="6" w:space="0" w:color="000000"/>
              <w:right w:val="single" w:sz="18" w:space="0" w:color="000000"/>
            </w:tcBorders>
            <w:shd w:val="clear" w:color="auto" w:fill="DADADB"/>
          </w:tcPr>
          <w:p w:rsidR="00C10813" w:rsidRDefault="00C10813" w:rsidP="00C10813"/>
        </w:tc>
      </w:tr>
      <w:tr w:rsidR="00C10813" w:rsidTr="00C10813">
        <w:trPr>
          <w:trHeight w:val="432"/>
        </w:trPr>
        <w:tc>
          <w:tcPr>
            <w:tcW w:w="4333" w:type="dxa"/>
            <w:tcBorders>
              <w:top w:val="single" w:sz="6" w:space="0" w:color="000000"/>
              <w:left w:val="single" w:sz="18" w:space="0" w:color="000000"/>
              <w:bottom w:val="single" w:sz="6" w:space="0" w:color="000000"/>
              <w:right w:val="single" w:sz="6" w:space="0" w:color="000000"/>
            </w:tcBorders>
          </w:tcPr>
          <w:p w:rsidR="00C10813" w:rsidRDefault="00C10813" w:rsidP="00C10813">
            <w:r>
              <w:rPr>
                <w:rFonts w:ascii="Wingdings" w:eastAsia="Wingdings" w:hAnsi="Wingdings" w:cs="Wingdings"/>
                <w:color w:val="1F1F1F"/>
                <w:sz w:val="18"/>
              </w:rPr>
              <w:t></w:t>
            </w:r>
            <w:r>
              <w:rPr>
                <w:color w:val="1F1F1F"/>
                <w:sz w:val="18"/>
              </w:rPr>
              <w:t xml:space="preserve">  County or State Educational Institution</w:t>
            </w:r>
            <w:r>
              <w:rPr>
                <w:b/>
                <w:color w:val="1F1F1F"/>
                <w:sz w:val="18"/>
              </w:rPr>
              <w:t xml:space="preserve"> </w:t>
            </w:r>
          </w:p>
        </w:tc>
        <w:tc>
          <w:tcPr>
            <w:tcW w:w="3330" w:type="dxa"/>
            <w:gridSpan w:val="2"/>
            <w:tcBorders>
              <w:top w:val="single" w:sz="6" w:space="0" w:color="000000"/>
              <w:left w:val="single" w:sz="6" w:space="0" w:color="000000"/>
              <w:bottom w:val="single" w:sz="6" w:space="0" w:color="000000"/>
              <w:right w:val="single" w:sz="6"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County Government Agency</w:t>
            </w:r>
            <w:r>
              <w:rPr>
                <w:b/>
                <w:color w:val="1F1F1F"/>
                <w:sz w:val="18"/>
              </w:rPr>
              <w:t xml:space="preserve"> </w:t>
            </w:r>
          </w:p>
        </w:tc>
        <w:tc>
          <w:tcPr>
            <w:tcW w:w="3234" w:type="dxa"/>
            <w:gridSpan w:val="2"/>
            <w:tcBorders>
              <w:top w:val="single" w:sz="6" w:space="0" w:color="000000"/>
              <w:left w:val="single" w:sz="6" w:space="0" w:color="000000"/>
              <w:bottom w:val="single" w:sz="6" w:space="0" w:color="000000"/>
              <w:right w:val="single" w:sz="18" w:space="0" w:color="000000"/>
            </w:tcBorders>
          </w:tcPr>
          <w:p w:rsidR="00C10813" w:rsidRDefault="00C10813" w:rsidP="00C10813">
            <w:pPr>
              <w:ind w:left="365" w:right="5" w:hanging="360"/>
              <w:jc w:val="both"/>
            </w:pPr>
            <w:r>
              <w:rPr>
                <w:rFonts w:ascii="Wingdings" w:eastAsia="Wingdings" w:hAnsi="Wingdings" w:cs="Wingdings"/>
                <w:color w:val="1F1F1F"/>
                <w:sz w:val="18"/>
              </w:rPr>
              <w:t></w:t>
            </w:r>
            <w:r>
              <w:rPr>
                <w:color w:val="1F1F1F"/>
                <w:sz w:val="18"/>
              </w:rPr>
              <w:t>Non-profit/Community</w:t>
            </w:r>
            <w:r w:rsidR="001E6B1A">
              <w:rPr>
                <w:color w:val="1F1F1F"/>
                <w:sz w:val="18"/>
              </w:rPr>
              <w:t>-</w:t>
            </w:r>
            <w:r>
              <w:rPr>
                <w:color w:val="1F1F1F"/>
                <w:sz w:val="18"/>
              </w:rPr>
              <w:t>Based Organization</w:t>
            </w:r>
            <w:r>
              <w:rPr>
                <w:b/>
                <w:color w:val="1F1F1F"/>
                <w:sz w:val="18"/>
              </w:rPr>
              <w:t xml:space="preserve"> </w:t>
            </w:r>
          </w:p>
        </w:tc>
      </w:tr>
      <w:tr w:rsidR="00C10813" w:rsidTr="00C10813">
        <w:trPr>
          <w:trHeight w:val="354"/>
        </w:trPr>
        <w:tc>
          <w:tcPr>
            <w:tcW w:w="4333" w:type="dxa"/>
            <w:tcBorders>
              <w:top w:val="single" w:sz="6" w:space="0" w:color="000000"/>
              <w:left w:val="single" w:sz="18" w:space="0" w:color="000000"/>
              <w:bottom w:val="single" w:sz="6" w:space="0" w:color="000000"/>
              <w:right w:val="single" w:sz="6" w:space="0" w:color="000000"/>
            </w:tcBorders>
          </w:tcPr>
          <w:p w:rsidR="00C10813" w:rsidRDefault="00C10813" w:rsidP="00C10813">
            <w:r>
              <w:rPr>
                <w:rFonts w:ascii="Wingdings" w:eastAsia="Wingdings" w:hAnsi="Wingdings" w:cs="Wingdings"/>
                <w:color w:val="1F1F1F"/>
                <w:sz w:val="18"/>
              </w:rPr>
              <w:t></w:t>
            </w:r>
            <w:r>
              <w:rPr>
                <w:color w:val="1F1F1F"/>
                <w:sz w:val="18"/>
              </w:rPr>
              <w:t xml:space="preserve">  School District</w:t>
            </w:r>
            <w:r>
              <w:rPr>
                <w:b/>
                <w:color w:val="1F1F1F"/>
                <w:sz w:val="18"/>
              </w:rPr>
              <w:t xml:space="preserve"> </w:t>
            </w:r>
          </w:p>
        </w:tc>
        <w:tc>
          <w:tcPr>
            <w:tcW w:w="3330" w:type="dxa"/>
            <w:gridSpan w:val="2"/>
            <w:tcBorders>
              <w:top w:val="single" w:sz="6" w:space="0" w:color="000000"/>
              <w:left w:val="single" w:sz="6" w:space="0" w:color="000000"/>
              <w:bottom w:val="single" w:sz="6" w:space="0" w:color="000000"/>
              <w:right w:val="single" w:sz="6"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Other Government Agency</w:t>
            </w:r>
            <w:r>
              <w:rPr>
                <w:b/>
                <w:color w:val="1F1F1F"/>
                <w:sz w:val="18"/>
              </w:rPr>
              <w:t xml:space="preserve"> </w:t>
            </w:r>
          </w:p>
        </w:tc>
        <w:tc>
          <w:tcPr>
            <w:tcW w:w="3234" w:type="dxa"/>
            <w:gridSpan w:val="2"/>
            <w:tcBorders>
              <w:top w:val="single" w:sz="6" w:space="0" w:color="000000"/>
              <w:left w:val="single" w:sz="6" w:space="0" w:color="000000"/>
              <w:bottom w:val="single" w:sz="6" w:space="0" w:color="000000"/>
              <w:right w:val="single" w:sz="18" w:space="0" w:color="000000"/>
            </w:tcBorders>
          </w:tcPr>
          <w:p w:rsidR="00C10813" w:rsidRDefault="00C10813" w:rsidP="00C10813">
            <w:pPr>
              <w:ind w:left="5"/>
            </w:pPr>
            <w:r>
              <w:rPr>
                <w:rFonts w:ascii="Wingdings" w:eastAsia="Wingdings" w:hAnsi="Wingdings" w:cs="Wingdings"/>
                <w:color w:val="1F1F1F"/>
                <w:sz w:val="18"/>
              </w:rPr>
              <w:t></w:t>
            </w:r>
            <w:r>
              <w:rPr>
                <w:color w:val="1F1F1F"/>
                <w:sz w:val="18"/>
              </w:rPr>
              <w:t xml:space="preserve"> Private Entity/Institution </w:t>
            </w:r>
          </w:p>
        </w:tc>
      </w:tr>
      <w:tr w:rsidR="00C10813" w:rsidTr="00C10813">
        <w:trPr>
          <w:trHeight w:val="397"/>
        </w:trPr>
        <w:tc>
          <w:tcPr>
            <w:tcW w:w="7663" w:type="dxa"/>
            <w:gridSpan w:val="3"/>
            <w:tcBorders>
              <w:top w:val="single" w:sz="6" w:space="0" w:color="000000"/>
              <w:left w:val="single" w:sz="18" w:space="0" w:color="000000"/>
              <w:bottom w:val="single" w:sz="6" w:space="0" w:color="000000"/>
              <w:right w:val="nil"/>
            </w:tcBorders>
          </w:tcPr>
          <w:p w:rsidR="00C10813" w:rsidRDefault="00C10813" w:rsidP="00C10813">
            <w:r>
              <w:rPr>
                <w:rFonts w:ascii="Wingdings" w:eastAsia="Wingdings" w:hAnsi="Wingdings" w:cs="Wingdings"/>
                <w:color w:val="1F1F1F"/>
                <w:sz w:val="18"/>
              </w:rPr>
              <w:t></w:t>
            </w:r>
            <w:r>
              <w:rPr>
                <w:color w:val="1F1F1F"/>
                <w:sz w:val="18"/>
              </w:rPr>
              <w:t xml:space="preserve">  Other (please describe):</w:t>
            </w:r>
            <w:r>
              <w:rPr>
                <w:b/>
                <w:color w:val="1F1F1F"/>
                <w:sz w:val="18"/>
              </w:rPr>
              <w:t xml:space="preserve"> </w:t>
            </w:r>
          </w:p>
        </w:tc>
        <w:tc>
          <w:tcPr>
            <w:tcW w:w="3234" w:type="dxa"/>
            <w:gridSpan w:val="2"/>
            <w:tcBorders>
              <w:top w:val="single" w:sz="6" w:space="0" w:color="000000"/>
              <w:left w:val="nil"/>
              <w:bottom w:val="single" w:sz="6" w:space="0" w:color="000000"/>
              <w:right w:val="single" w:sz="18" w:space="0" w:color="000000"/>
            </w:tcBorders>
          </w:tcPr>
          <w:p w:rsidR="00C10813" w:rsidRDefault="00C10813" w:rsidP="00C10813"/>
        </w:tc>
      </w:tr>
      <w:tr w:rsidR="00C10813" w:rsidTr="00C10813">
        <w:trPr>
          <w:trHeight w:val="410"/>
        </w:trPr>
        <w:tc>
          <w:tcPr>
            <w:tcW w:w="7663" w:type="dxa"/>
            <w:gridSpan w:val="3"/>
            <w:tcBorders>
              <w:top w:val="single" w:sz="6" w:space="0" w:color="000000"/>
              <w:left w:val="single" w:sz="18" w:space="0" w:color="000000"/>
              <w:bottom w:val="single" w:sz="18" w:space="0" w:color="000000"/>
              <w:right w:val="nil"/>
            </w:tcBorders>
          </w:tcPr>
          <w:p w:rsidR="00C10813" w:rsidRDefault="00C10813" w:rsidP="00C10813">
            <w:r>
              <w:rPr>
                <w:b/>
                <w:color w:val="1F1F1F"/>
                <w:sz w:val="18"/>
              </w:rPr>
              <w:t xml:space="preserve">Is your organization a North State QRIS Participant?     Yes  </w:t>
            </w:r>
            <w:r>
              <w:rPr>
                <w:rFonts w:ascii="MS Gothic" w:eastAsia="MS Gothic" w:hAnsi="MS Gothic" w:cs="MS Gothic"/>
                <w:color w:val="1F1F1F"/>
                <w:sz w:val="18"/>
              </w:rPr>
              <w:t>☐</w:t>
            </w:r>
            <w:r>
              <w:rPr>
                <w:b/>
                <w:color w:val="1F1F1F"/>
                <w:sz w:val="18"/>
              </w:rPr>
              <w:t xml:space="preserve">   No  </w:t>
            </w:r>
            <w:r>
              <w:rPr>
                <w:rFonts w:ascii="MS Gothic" w:eastAsia="MS Gothic" w:hAnsi="MS Gothic" w:cs="MS Gothic"/>
                <w:color w:val="1F1F1F"/>
                <w:sz w:val="18"/>
              </w:rPr>
              <w:t>☐</w:t>
            </w:r>
            <w:r>
              <w:rPr>
                <w:b/>
                <w:color w:val="1F1F1F"/>
                <w:sz w:val="18"/>
              </w:rPr>
              <w:t xml:space="preserve"> </w:t>
            </w:r>
          </w:p>
        </w:tc>
        <w:tc>
          <w:tcPr>
            <w:tcW w:w="3234" w:type="dxa"/>
            <w:gridSpan w:val="2"/>
            <w:tcBorders>
              <w:top w:val="single" w:sz="6" w:space="0" w:color="000000"/>
              <w:left w:val="nil"/>
              <w:bottom w:val="single" w:sz="18" w:space="0" w:color="000000"/>
              <w:right w:val="single" w:sz="18" w:space="0" w:color="000000"/>
            </w:tcBorders>
          </w:tcPr>
          <w:p w:rsidR="00C10813" w:rsidRDefault="00C10813" w:rsidP="00C10813"/>
        </w:tc>
      </w:tr>
    </w:tbl>
    <w:tbl>
      <w:tblPr>
        <w:tblStyle w:val="TableGrid"/>
        <w:tblW w:w="10890" w:type="dxa"/>
        <w:tblInd w:w="-528" w:type="dxa"/>
        <w:tblCellMar>
          <w:left w:w="102" w:type="dxa"/>
          <w:right w:w="115" w:type="dxa"/>
        </w:tblCellMar>
        <w:tblLook w:val="04A0" w:firstRow="1" w:lastRow="0" w:firstColumn="1" w:lastColumn="0" w:noHBand="0" w:noVBand="1"/>
      </w:tblPr>
      <w:tblGrid>
        <w:gridCol w:w="6005"/>
        <w:gridCol w:w="4885"/>
      </w:tblGrid>
      <w:tr w:rsidR="00C10813" w:rsidTr="008C12BF">
        <w:trPr>
          <w:trHeight w:val="401"/>
        </w:trPr>
        <w:tc>
          <w:tcPr>
            <w:tcW w:w="10890" w:type="dxa"/>
            <w:gridSpan w:val="2"/>
            <w:tcBorders>
              <w:top w:val="single" w:sz="18" w:space="0" w:color="000000"/>
              <w:left w:val="single" w:sz="18" w:space="0" w:color="000000"/>
              <w:bottom w:val="single" w:sz="2" w:space="0" w:color="000000"/>
              <w:right w:val="single" w:sz="18" w:space="0" w:color="000000"/>
            </w:tcBorders>
            <w:shd w:val="clear" w:color="auto" w:fill="DADADB"/>
          </w:tcPr>
          <w:p w:rsidR="00C10813" w:rsidRDefault="00C10813" w:rsidP="00112547">
            <w:r>
              <w:rPr>
                <w:b/>
                <w:color w:val="1F1F1F"/>
                <w:sz w:val="20"/>
              </w:rPr>
              <w:t xml:space="preserve">Application Overview  </w:t>
            </w:r>
          </w:p>
        </w:tc>
      </w:tr>
      <w:tr w:rsidR="00C10813" w:rsidTr="008C12BF">
        <w:trPr>
          <w:trHeight w:val="392"/>
        </w:trPr>
        <w:tc>
          <w:tcPr>
            <w:tcW w:w="10890" w:type="dxa"/>
            <w:gridSpan w:val="2"/>
            <w:tcBorders>
              <w:top w:val="single" w:sz="2" w:space="0" w:color="000000"/>
              <w:left w:val="single" w:sz="18" w:space="0" w:color="000000"/>
              <w:bottom w:val="single" w:sz="6" w:space="0" w:color="000000"/>
              <w:right w:val="single" w:sz="18" w:space="0" w:color="000000"/>
            </w:tcBorders>
          </w:tcPr>
          <w:p w:rsidR="00C10813" w:rsidRDefault="00C10813" w:rsidP="00112547">
            <w:r>
              <w:rPr>
                <w:b/>
                <w:color w:val="1F1F1F"/>
                <w:sz w:val="20"/>
              </w:rPr>
              <w:t>Project Title:</w:t>
            </w:r>
            <w:r>
              <w:rPr>
                <w:b/>
                <w:color w:val="1F1F1F"/>
                <w:sz w:val="16"/>
              </w:rPr>
              <w:t xml:space="preserve"> </w:t>
            </w:r>
            <w:r>
              <w:rPr>
                <w:b/>
                <w:color w:val="1F1F1F"/>
                <w:sz w:val="20"/>
              </w:rPr>
              <w:t xml:space="preserve"> </w:t>
            </w:r>
          </w:p>
        </w:tc>
      </w:tr>
      <w:tr w:rsidR="00C10813" w:rsidTr="008C12BF">
        <w:trPr>
          <w:trHeight w:val="397"/>
        </w:trPr>
        <w:tc>
          <w:tcPr>
            <w:tcW w:w="6005" w:type="dxa"/>
            <w:tcBorders>
              <w:top w:val="single" w:sz="6" w:space="0" w:color="000000"/>
              <w:left w:val="single" w:sz="18" w:space="0" w:color="000000"/>
              <w:bottom w:val="single" w:sz="6" w:space="0" w:color="000000"/>
              <w:right w:val="single" w:sz="18" w:space="0" w:color="000000"/>
            </w:tcBorders>
          </w:tcPr>
          <w:p w:rsidR="00C10813" w:rsidRDefault="00C10813" w:rsidP="00112547">
            <w:r>
              <w:rPr>
                <w:b/>
                <w:color w:val="1F1F1F"/>
                <w:sz w:val="20"/>
              </w:rPr>
              <w:t xml:space="preserve">Amount Requested:  </w:t>
            </w:r>
          </w:p>
        </w:tc>
        <w:tc>
          <w:tcPr>
            <w:tcW w:w="4885" w:type="dxa"/>
            <w:tcBorders>
              <w:top w:val="single" w:sz="6" w:space="0" w:color="000000"/>
              <w:left w:val="single" w:sz="18" w:space="0" w:color="000000"/>
              <w:bottom w:val="single" w:sz="6" w:space="0" w:color="000000"/>
              <w:right w:val="single" w:sz="18" w:space="0" w:color="000000"/>
            </w:tcBorders>
          </w:tcPr>
          <w:p w:rsidR="00C10813" w:rsidRDefault="00C10813" w:rsidP="00112547">
            <w:pPr>
              <w:ind w:left="6"/>
            </w:pPr>
            <w:r>
              <w:rPr>
                <w:b/>
                <w:color w:val="1F1F1F"/>
                <w:sz w:val="20"/>
              </w:rPr>
              <w:t xml:space="preserve">Project Completion Date: </w:t>
            </w:r>
          </w:p>
        </w:tc>
      </w:tr>
      <w:tr w:rsidR="00C10813" w:rsidTr="008C12BF">
        <w:trPr>
          <w:trHeight w:val="2756"/>
        </w:trPr>
        <w:tc>
          <w:tcPr>
            <w:tcW w:w="10890" w:type="dxa"/>
            <w:gridSpan w:val="2"/>
            <w:tcBorders>
              <w:top w:val="single" w:sz="6" w:space="0" w:color="000000"/>
              <w:left w:val="single" w:sz="18" w:space="0" w:color="000000"/>
              <w:bottom w:val="single" w:sz="6" w:space="0" w:color="000000"/>
              <w:right w:val="single" w:sz="18" w:space="0" w:color="000000"/>
            </w:tcBorders>
          </w:tcPr>
          <w:p w:rsidR="00C10813" w:rsidRDefault="00C10813" w:rsidP="00112547">
            <w:r>
              <w:rPr>
                <w:b/>
                <w:color w:val="1F1F1F"/>
                <w:sz w:val="20"/>
              </w:rPr>
              <w:lastRenderedPageBreak/>
              <w:t xml:space="preserve">Please provide a 2-3 sentence summary of your project and its purpose. Identify at least one result that you expect to achieve.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p w:rsidR="00C10813" w:rsidRDefault="00C10813" w:rsidP="00112547">
            <w:r>
              <w:rPr>
                <w:b/>
                <w:color w:val="1F1F1F"/>
                <w:sz w:val="20"/>
              </w:rPr>
              <w:t xml:space="preserve"> </w:t>
            </w:r>
          </w:p>
        </w:tc>
      </w:tr>
    </w:tbl>
    <w:p w:rsidR="008C12BF" w:rsidRDefault="00C10813" w:rsidP="008C12BF">
      <w:pPr>
        <w:ind w:left="-720" w:right="-670"/>
        <w:rPr>
          <w:color w:val="1F1F1F"/>
          <w:sz w:val="20"/>
        </w:rPr>
      </w:pPr>
      <w:r>
        <w:rPr>
          <w:color w:val="1F1F1F"/>
          <w:sz w:val="20"/>
        </w:rPr>
        <w:t xml:space="preserve"> </w:t>
      </w:r>
    </w:p>
    <w:p w:rsidR="008C12BF" w:rsidRDefault="008C12BF" w:rsidP="008C12BF">
      <w:pPr>
        <w:ind w:left="-720" w:right="-670"/>
        <w:rPr>
          <w:color w:val="1F1F1F"/>
          <w:sz w:val="20"/>
        </w:rPr>
      </w:pPr>
    </w:p>
    <w:p w:rsidR="008C12BF" w:rsidRDefault="008C12BF" w:rsidP="008C12BF">
      <w:pPr>
        <w:ind w:left="-720" w:right="-670"/>
        <w:rPr>
          <w:color w:val="1F1F1F"/>
          <w:sz w:val="20"/>
        </w:rPr>
      </w:pPr>
    </w:p>
    <w:p w:rsidR="008C12BF" w:rsidRDefault="008C12BF" w:rsidP="008C12BF">
      <w:pPr>
        <w:ind w:left="-720" w:right="-670"/>
        <w:rPr>
          <w:color w:val="1F1F1F"/>
          <w:sz w:val="20"/>
        </w:rPr>
      </w:pPr>
    </w:p>
    <w:p w:rsidR="00C10813" w:rsidRDefault="00C10813" w:rsidP="008C12BF">
      <w:pPr>
        <w:ind w:left="-720" w:right="-670"/>
      </w:pPr>
      <w:r>
        <w:rPr>
          <w:color w:val="1F1F1F"/>
          <w:sz w:val="20"/>
        </w:rPr>
        <w:t xml:space="preserve">I certify that the information contained in this application is true and correct to the best of my knowledge and belief.  The funds and materials being requested in this application will not be used to raise funds or be sold. The funds being requested in this application do not supplant any existing revenue sources. I further certify that this application is submitted with the full knowledge and endorsement of the individual or board of this organization, which is empowered to enforce compliance with all contract conditions. </w:t>
      </w:r>
    </w:p>
    <w:p w:rsidR="00C10813" w:rsidRDefault="00C10813" w:rsidP="008C12BF">
      <w:pPr>
        <w:ind w:left="-720" w:right="-670"/>
      </w:pPr>
      <w:r>
        <w:rPr>
          <w:color w:val="1F1F1F"/>
          <w:sz w:val="20"/>
        </w:rPr>
        <w:t xml:space="preserve"> </w:t>
      </w:r>
    </w:p>
    <w:p w:rsidR="00C10813" w:rsidRDefault="00C10813" w:rsidP="00C10813">
      <w:r>
        <w:rPr>
          <w:color w:val="1F1F1F"/>
          <w:sz w:val="20"/>
        </w:rPr>
        <w:t xml:space="preserve"> </w:t>
      </w:r>
    </w:p>
    <w:p w:rsidR="00C10813" w:rsidRDefault="00C10813" w:rsidP="00C10813">
      <w:r>
        <w:rPr>
          <w:b/>
          <w:color w:val="1F1F1F"/>
        </w:rPr>
        <w:t xml:space="preserve"> </w:t>
      </w:r>
    </w:p>
    <w:tbl>
      <w:tblPr>
        <w:tblStyle w:val="TableGrid"/>
        <w:tblW w:w="10691" w:type="dxa"/>
        <w:tblInd w:w="0" w:type="dxa"/>
        <w:tblLook w:val="04A0" w:firstRow="1" w:lastRow="0" w:firstColumn="1" w:lastColumn="0" w:noHBand="0" w:noVBand="1"/>
      </w:tblPr>
      <w:tblGrid>
        <w:gridCol w:w="6480"/>
        <w:gridCol w:w="4211"/>
      </w:tblGrid>
      <w:tr w:rsidR="00C10813" w:rsidTr="00112547">
        <w:trPr>
          <w:trHeight w:val="284"/>
        </w:trPr>
        <w:tc>
          <w:tcPr>
            <w:tcW w:w="6480" w:type="dxa"/>
            <w:tcBorders>
              <w:top w:val="nil"/>
              <w:left w:val="nil"/>
              <w:bottom w:val="nil"/>
              <w:right w:val="nil"/>
            </w:tcBorders>
          </w:tcPr>
          <w:p w:rsidR="00C10813" w:rsidRDefault="00C10813" w:rsidP="00112547">
            <w:r>
              <w:rPr>
                <w:b/>
                <w:color w:val="1F1F1F"/>
              </w:rPr>
              <w:t xml:space="preserve">__________________________________________ </w:t>
            </w:r>
          </w:p>
        </w:tc>
        <w:tc>
          <w:tcPr>
            <w:tcW w:w="4211" w:type="dxa"/>
            <w:tcBorders>
              <w:top w:val="nil"/>
              <w:left w:val="nil"/>
              <w:bottom w:val="nil"/>
              <w:right w:val="nil"/>
            </w:tcBorders>
          </w:tcPr>
          <w:p w:rsidR="00C10813" w:rsidRDefault="00C10813" w:rsidP="00112547">
            <w:pPr>
              <w:jc w:val="both"/>
            </w:pPr>
            <w:r>
              <w:rPr>
                <w:b/>
                <w:color w:val="1F1F1F"/>
              </w:rPr>
              <w:t xml:space="preserve">______________________________ </w:t>
            </w:r>
          </w:p>
        </w:tc>
      </w:tr>
      <w:tr w:rsidR="00C10813" w:rsidTr="00112547">
        <w:trPr>
          <w:trHeight w:val="759"/>
        </w:trPr>
        <w:tc>
          <w:tcPr>
            <w:tcW w:w="6480" w:type="dxa"/>
            <w:tcBorders>
              <w:top w:val="nil"/>
              <w:left w:val="nil"/>
              <w:bottom w:val="nil"/>
              <w:right w:val="nil"/>
            </w:tcBorders>
          </w:tcPr>
          <w:p w:rsidR="00C10813" w:rsidRDefault="00C10813" w:rsidP="00112547">
            <w:pPr>
              <w:tabs>
                <w:tab w:val="center" w:pos="4320"/>
                <w:tab w:val="center" w:pos="5040"/>
                <w:tab w:val="center" w:pos="5760"/>
              </w:tabs>
            </w:pPr>
            <w:r>
              <w:rPr>
                <w:b/>
                <w:color w:val="1F1F1F"/>
              </w:rPr>
              <w:t xml:space="preserve">Signature </w:t>
            </w:r>
            <w:r>
              <w:rPr>
                <w:b/>
                <w:color w:val="1F1F1F"/>
                <w:sz w:val="20"/>
              </w:rPr>
              <w:t>(must sign in blue ink)</w:t>
            </w:r>
            <w:r>
              <w:rPr>
                <w:b/>
                <w:color w:val="1F1F1F"/>
              </w:rPr>
              <w:t xml:space="preserve"> </w:t>
            </w:r>
            <w:r>
              <w:rPr>
                <w:b/>
                <w:color w:val="1F1F1F"/>
              </w:rPr>
              <w:tab/>
              <w:t xml:space="preserve"> </w:t>
            </w:r>
            <w:r>
              <w:rPr>
                <w:b/>
                <w:color w:val="1F1F1F"/>
              </w:rPr>
              <w:tab/>
              <w:t xml:space="preserve"> </w:t>
            </w:r>
            <w:r>
              <w:rPr>
                <w:b/>
                <w:color w:val="1F1F1F"/>
              </w:rPr>
              <w:tab/>
              <w:t xml:space="preserve"> </w:t>
            </w:r>
          </w:p>
          <w:p w:rsidR="00C10813" w:rsidRDefault="00C10813" w:rsidP="00112547">
            <w:r>
              <w:rPr>
                <w:b/>
                <w:color w:val="1F1F1F"/>
              </w:rPr>
              <w:t xml:space="preserve"> </w:t>
            </w:r>
          </w:p>
          <w:p w:rsidR="00C10813" w:rsidRDefault="00C10813" w:rsidP="00112547">
            <w:r>
              <w:rPr>
                <w:b/>
                <w:color w:val="1F1F1F"/>
              </w:rPr>
              <w:t xml:space="preserve"> </w:t>
            </w:r>
          </w:p>
        </w:tc>
        <w:tc>
          <w:tcPr>
            <w:tcW w:w="4211" w:type="dxa"/>
            <w:tcBorders>
              <w:top w:val="nil"/>
              <w:left w:val="nil"/>
              <w:bottom w:val="nil"/>
              <w:right w:val="nil"/>
            </w:tcBorders>
          </w:tcPr>
          <w:p w:rsidR="00C10813" w:rsidRDefault="00C10813" w:rsidP="00112547">
            <w:r>
              <w:rPr>
                <w:b/>
                <w:color w:val="1F1F1F"/>
              </w:rPr>
              <w:t xml:space="preserve">Date </w:t>
            </w:r>
          </w:p>
        </w:tc>
      </w:tr>
      <w:tr w:rsidR="00C10813" w:rsidTr="00112547">
        <w:trPr>
          <w:trHeight w:val="253"/>
        </w:trPr>
        <w:tc>
          <w:tcPr>
            <w:tcW w:w="6480" w:type="dxa"/>
            <w:tcBorders>
              <w:top w:val="nil"/>
              <w:left w:val="nil"/>
              <w:bottom w:val="nil"/>
              <w:right w:val="nil"/>
            </w:tcBorders>
          </w:tcPr>
          <w:p w:rsidR="00C10813" w:rsidRDefault="00C10813" w:rsidP="00112547">
            <w:r>
              <w:rPr>
                <w:b/>
                <w:color w:val="1F1F1F"/>
              </w:rPr>
              <w:t xml:space="preserve">__________________________________________ </w:t>
            </w:r>
          </w:p>
        </w:tc>
        <w:tc>
          <w:tcPr>
            <w:tcW w:w="4211" w:type="dxa"/>
            <w:tcBorders>
              <w:top w:val="nil"/>
              <w:left w:val="nil"/>
              <w:bottom w:val="nil"/>
              <w:right w:val="nil"/>
            </w:tcBorders>
          </w:tcPr>
          <w:p w:rsidR="00C10813" w:rsidRDefault="00C10813" w:rsidP="00112547">
            <w:pPr>
              <w:jc w:val="both"/>
            </w:pPr>
            <w:r>
              <w:rPr>
                <w:b/>
                <w:color w:val="1F1F1F"/>
              </w:rPr>
              <w:t xml:space="preserve">______________________________ </w:t>
            </w:r>
          </w:p>
        </w:tc>
      </w:tr>
      <w:tr w:rsidR="00C10813" w:rsidTr="00112547">
        <w:trPr>
          <w:trHeight w:val="284"/>
        </w:trPr>
        <w:tc>
          <w:tcPr>
            <w:tcW w:w="6480" w:type="dxa"/>
            <w:tcBorders>
              <w:top w:val="nil"/>
              <w:left w:val="nil"/>
              <w:bottom w:val="nil"/>
              <w:right w:val="nil"/>
            </w:tcBorders>
          </w:tcPr>
          <w:p w:rsidR="00C10813" w:rsidRDefault="00C10813" w:rsidP="00112547">
            <w:pPr>
              <w:tabs>
                <w:tab w:val="center" w:pos="2160"/>
                <w:tab w:val="center" w:pos="2880"/>
                <w:tab w:val="center" w:pos="3600"/>
                <w:tab w:val="center" w:pos="4320"/>
                <w:tab w:val="center" w:pos="5040"/>
                <w:tab w:val="center" w:pos="5761"/>
              </w:tabs>
            </w:pPr>
            <w:r>
              <w:rPr>
                <w:b/>
                <w:color w:val="1F1F1F"/>
              </w:rPr>
              <w:t xml:space="preserve">Name of Person </w:t>
            </w:r>
            <w:r>
              <w:rPr>
                <w:b/>
                <w:color w:val="1F1F1F"/>
              </w:rPr>
              <w:tab/>
              <w:t xml:space="preserve"> </w:t>
            </w:r>
            <w:r>
              <w:rPr>
                <w:b/>
                <w:color w:val="1F1F1F"/>
              </w:rPr>
              <w:tab/>
              <w:t xml:space="preserve"> </w:t>
            </w:r>
            <w:r>
              <w:rPr>
                <w:b/>
                <w:color w:val="1F1F1F"/>
              </w:rPr>
              <w:tab/>
              <w:t xml:space="preserve"> </w:t>
            </w:r>
            <w:r>
              <w:rPr>
                <w:b/>
                <w:color w:val="1F1F1F"/>
              </w:rPr>
              <w:tab/>
              <w:t xml:space="preserve"> </w:t>
            </w:r>
            <w:r>
              <w:rPr>
                <w:b/>
                <w:color w:val="1F1F1F"/>
              </w:rPr>
              <w:tab/>
              <w:t xml:space="preserve"> </w:t>
            </w:r>
            <w:r>
              <w:rPr>
                <w:b/>
                <w:color w:val="1F1F1F"/>
              </w:rPr>
              <w:tab/>
              <w:t xml:space="preserve"> </w:t>
            </w:r>
          </w:p>
        </w:tc>
        <w:tc>
          <w:tcPr>
            <w:tcW w:w="4211" w:type="dxa"/>
            <w:tcBorders>
              <w:top w:val="nil"/>
              <w:left w:val="nil"/>
              <w:bottom w:val="nil"/>
              <w:right w:val="nil"/>
            </w:tcBorders>
          </w:tcPr>
          <w:p w:rsidR="00C10813" w:rsidRDefault="00640111" w:rsidP="00112547">
            <w:r>
              <w:rPr>
                <w:b/>
                <w:color w:val="1F1F1F"/>
              </w:rPr>
              <w:t>Title</w:t>
            </w:r>
            <w:r w:rsidR="00C10813">
              <w:rPr>
                <w:color w:val="1F1F1F"/>
              </w:rPr>
              <w:t xml:space="preserve"> </w:t>
            </w:r>
          </w:p>
        </w:tc>
      </w:tr>
    </w:tbl>
    <w:p w:rsidR="00C10813" w:rsidRDefault="00C10813" w:rsidP="00C10813">
      <w:pPr>
        <w:spacing w:after="14" w:line="242" w:lineRule="auto"/>
        <w:ind w:right="10833"/>
        <w:jc w:val="both"/>
      </w:pPr>
      <w:r>
        <w:rPr>
          <w:color w:val="1F1F1F"/>
        </w:rPr>
        <w:t xml:space="preserve"> </w:t>
      </w:r>
      <w:r>
        <w:rPr>
          <w:rFonts w:ascii="Times New Roman" w:eastAsia="Times New Roman" w:hAnsi="Times New Roman" w:cs="Times New Roman"/>
          <w:color w:val="1F1F1F"/>
          <w:sz w:val="20"/>
        </w:rPr>
        <w:t xml:space="preserve"> </w:t>
      </w:r>
    </w:p>
    <w:p w:rsidR="00C10813" w:rsidRDefault="00C10813" w:rsidP="00C10813">
      <w:r>
        <w:rPr>
          <w:color w:val="1F1F1F"/>
        </w:rPr>
        <w:t xml:space="preserve"> </w:t>
      </w:r>
    </w:p>
    <w:sectPr w:rsidR="00C10813" w:rsidSect="001E6B1A">
      <w:footerReference w:type="default" r:id="rId10"/>
      <w:pgSz w:w="12240" w:h="15840"/>
      <w:pgMar w:top="1008" w:right="1238" w:bottom="1181" w:left="1325"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327" w:rsidRDefault="00C33327">
      <w:r>
        <w:separator/>
      </w:r>
    </w:p>
  </w:endnote>
  <w:endnote w:type="continuationSeparator" w:id="0">
    <w:p w:rsidR="00C33327" w:rsidRDefault="00C3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100969"/>
      <w:docPartObj>
        <w:docPartGallery w:val="Page Numbers (Bottom of Page)"/>
        <w:docPartUnique/>
      </w:docPartObj>
    </w:sdtPr>
    <w:sdtEndPr>
      <w:rPr>
        <w:color w:val="7F7F7F" w:themeColor="background1" w:themeShade="7F"/>
        <w:spacing w:val="60"/>
      </w:rPr>
    </w:sdtEndPr>
    <w:sdtContent>
      <w:p w:rsidR="001E6B1A" w:rsidRDefault="001E6B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C12BF" w:rsidRDefault="008C12BF" w:rsidP="008C12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327" w:rsidRDefault="00C33327">
      <w:r>
        <w:separator/>
      </w:r>
    </w:p>
  </w:footnote>
  <w:footnote w:type="continuationSeparator" w:id="0">
    <w:p w:rsidR="00C33327" w:rsidRDefault="00C3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83"/>
    <w:multiLevelType w:val="hybridMultilevel"/>
    <w:tmpl w:val="66AAF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A383E"/>
    <w:multiLevelType w:val="hybridMultilevel"/>
    <w:tmpl w:val="BEAC67A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 w15:restartNumberingAfterBreak="0">
    <w:nsid w:val="02761488"/>
    <w:multiLevelType w:val="hybridMultilevel"/>
    <w:tmpl w:val="83BAE85C"/>
    <w:lvl w:ilvl="0" w:tplc="13609646">
      <w:start w:val="1"/>
      <w:numFmt w:val="bullet"/>
      <w:lvlText w:val="•"/>
      <w:lvlJc w:val="left"/>
      <w:pPr>
        <w:ind w:left="360"/>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1" w:tplc="A066F5B2">
      <w:start w:val="1"/>
      <w:numFmt w:val="bullet"/>
      <w:lvlText w:val="o"/>
      <w:lvlJc w:val="left"/>
      <w:pPr>
        <w:ind w:left="90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2" w:tplc="04090001">
      <w:start w:val="1"/>
      <w:numFmt w:val="bullet"/>
      <w:lvlText w:val=""/>
      <w:lvlJc w:val="left"/>
      <w:pPr>
        <w:ind w:left="1442"/>
      </w:pPr>
      <w:rPr>
        <w:rFonts w:ascii="Symbol" w:hAnsi="Symbol" w:hint="default"/>
        <w:b w:val="0"/>
        <w:i w:val="0"/>
        <w:strike w:val="0"/>
        <w:dstrike w:val="0"/>
        <w:color w:val="1F1F1F"/>
        <w:sz w:val="22"/>
        <w:szCs w:val="22"/>
        <w:u w:val="none" w:color="000000"/>
        <w:bdr w:val="none" w:sz="0" w:space="0" w:color="auto"/>
        <w:shd w:val="clear" w:color="auto" w:fill="auto"/>
        <w:vertAlign w:val="baseline"/>
      </w:rPr>
    </w:lvl>
    <w:lvl w:ilvl="3" w:tplc="EE5CC032">
      <w:start w:val="1"/>
      <w:numFmt w:val="bullet"/>
      <w:lvlText w:val="•"/>
      <w:lvlJc w:val="left"/>
      <w:pPr>
        <w:ind w:left="2161"/>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4" w:tplc="E848A38C">
      <w:start w:val="1"/>
      <w:numFmt w:val="bullet"/>
      <w:lvlText w:val="o"/>
      <w:lvlJc w:val="left"/>
      <w:pPr>
        <w:ind w:left="288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5" w:tplc="CA0E263E">
      <w:start w:val="1"/>
      <w:numFmt w:val="bullet"/>
      <w:lvlText w:val="▪"/>
      <w:lvlJc w:val="left"/>
      <w:pPr>
        <w:ind w:left="360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6" w:tplc="9252BA00">
      <w:start w:val="1"/>
      <w:numFmt w:val="bullet"/>
      <w:lvlText w:val="•"/>
      <w:lvlJc w:val="left"/>
      <w:pPr>
        <w:ind w:left="4321"/>
      </w:pPr>
      <w:rPr>
        <w:rFonts w:ascii="Arial" w:eastAsia="Arial" w:hAnsi="Arial" w:cs="Arial"/>
        <w:b w:val="0"/>
        <w:i w:val="0"/>
        <w:strike w:val="0"/>
        <w:dstrike w:val="0"/>
        <w:color w:val="1F1F1F"/>
        <w:sz w:val="22"/>
        <w:szCs w:val="22"/>
        <w:u w:val="none" w:color="000000"/>
        <w:bdr w:val="none" w:sz="0" w:space="0" w:color="auto"/>
        <w:shd w:val="clear" w:color="auto" w:fill="auto"/>
        <w:vertAlign w:val="baseline"/>
      </w:rPr>
    </w:lvl>
    <w:lvl w:ilvl="7" w:tplc="1734AAF2">
      <w:start w:val="1"/>
      <w:numFmt w:val="bullet"/>
      <w:lvlText w:val="o"/>
      <w:lvlJc w:val="left"/>
      <w:pPr>
        <w:ind w:left="504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lvl w:ilvl="8" w:tplc="93049FCE">
      <w:start w:val="1"/>
      <w:numFmt w:val="bullet"/>
      <w:lvlText w:val="▪"/>
      <w:lvlJc w:val="left"/>
      <w:pPr>
        <w:ind w:left="5761"/>
      </w:pPr>
      <w:rPr>
        <w:rFonts w:ascii="Segoe UI Symbol" w:eastAsia="Segoe UI Symbol" w:hAnsi="Segoe UI Symbol" w:cs="Segoe UI Symbol"/>
        <w:b w:val="0"/>
        <w:i w:val="0"/>
        <w:strike w:val="0"/>
        <w:dstrike w:val="0"/>
        <w:color w:val="1F1F1F"/>
        <w:sz w:val="22"/>
        <w:szCs w:val="22"/>
        <w:u w:val="none" w:color="000000"/>
        <w:bdr w:val="none" w:sz="0" w:space="0" w:color="auto"/>
        <w:shd w:val="clear" w:color="auto" w:fill="auto"/>
        <w:vertAlign w:val="baseline"/>
      </w:rPr>
    </w:lvl>
  </w:abstractNum>
  <w:abstractNum w:abstractNumId="3" w15:restartNumberingAfterBreak="0">
    <w:nsid w:val="04D64616"/>
    <w:multiLevelType w:val="hybridMultilevel"/>
    <w:tmpl w:val="9B9C1ABC"/>
    <w:lvl w:ilvl="0" w:tplc="1102B4F8">
      <w:start w:val="1"/>
      <w:numFmt w:val="upperLetter"/>
      <w:lvlText w:val="%1."/>
      <w:lvlJc w:val="left"/>
      <w:pPr>
        <w:ind w:left="539" w:hanging="269"/>
        <w:jc w:val="left"/>
      </w:pPr>
      <w:rPr>
        <w:rFonts w:hint="default"/>
        <w:spacing w:val="-1"/>
        <w:w w:val="100"/>
        <w:u w:val="none"/>
      </w:rPr>
    </w:lvl>
    <w:lvl w:ilvl="1" w:tplc="FB00FBAA">
      <w:start w:val="1"/>
      <w:numFmt w:val="decimal"/>
      <w:lvlText w:val="%2."/>
      <w:lvlJc w:val="left"/>
      <w:pPr>
        <w:ind w:left="1258" w:hanging="360"/>
        <w:jc w:val="left"/>
      </w:pPr>
      <w:rPr>
        <w:rFonts w:ascii="Arial" w:eastAsia="Arial" w:hAnsi="Arial" w:cs="Arial" w:hint="default"/>
        <w:spacing w:val="-1"/>
        <w:w w:val="100"/>
        <w:sz w:val="22"/>
        <w:szCs w:val="22"/>
      </w:rPr>
    </w:lvl>
    <w:lvl w:ilvl="2" w:tplc="3AF2BEA2">
      <w:numFmt w:val="bullet"/>
      <w:lvlText w:val="•"/>
      <w:lvlJc w:val="left"/>
      <w:pPr>
        <w:ind w:left="4779" w:hanging="360"/>
      </w:pPr>
      <w:rPr>
        <w:rFonts w:hint="default"/>
      </w:rPr>
    </w:lvl>
    <w:lvl w:ilvl="3" w:tplc="DC86A034">
      <w:numFmt w:val="bullet"/>
      <w:lvlText w:val="•"/>
      <w:lvlJc w:val="left"/>
      <w:pPr>
        <w:ind w:left="5444" w:hanging="360"/>
      </w:pPr>
      <w:rPr>
        <w:rFonts w:hint="default"/>
      </w:rPr>
    </w:lvl>
    <w:lvl w:ilvl="4" w:tplc="60AAD110">
      <w:numFmt w:val="bullet"/>
      <w:lvlText w:val="•"/>
      <w:lvlJc w:val="left"/>
      <w:pPr>
        <w:ind w:left="6109" w:hanging="360"/>
      </w:pPr>
      <w:rPr>
        <w:rFonts w:hint="default"/>
      </w:rPr>
    </w:lvl>
    <w:lvl w:ilvl="5" w:tplc="D840959C">
      <w:numFmt w:val="bullet"/>
      <w:lvlText w:val="•"/>
      <w:lvlJc w:val="left"/>
      <w:pPr>
        <w:ind w:left="6774" w:hanging="360"/>
      </w:pPr>
      <w:rPr>
        <w:rFonts w:hint="default"/>
      </w:rPr>
    </w:lvl>
    <w:lvl w:ilvl="6" w:tplc="F70E638E">
      <w:numFmt w:val="bullet"/>
      <w:lvlText w:val="•"/>
      <w:lvlJc w:val="left"/>
      <w:pPr>
        <w:ind w:left="7439" w:hanging="360"/>
      </w:pPr>
      <w:rPr>
        <w:rFonts w:hint="default"/>
      </w:rPr>
    </w:lvl>
    <w:lvl w:ilvl="7" w:tplc="C480D4A2">
      <w:numFmt w:val="bullet"/>
      <w:lvlText w:val="•"/>
      <w:lvlJc w:val="left"/>
      <w:pPr>
        <w:ind w:left="8104" w:hanging="360"/>
      </w:pPr>
      <w:rPr>
        <w:rFonts w:hint="default"/>
      </w:rPr>
    </w:lvl>
    <w:lvl w:ilvl="8" w:tplc="CD388488">
      <w:numFmt w:val="bullet"/>
      <w:lvlText w:val="•"/>
      <w:lvlJc w:val="left"/>
      <w:pPr>
        <w:ind w:left="8769" w:hanging="360"/>
      </w:pPr>
      <w:rPr>
        <w:rFonts w:hint="default"/>
      </w:rPr>
    </w:lvl>
  </w:abstractNum>
  <w:abstractNum w:abstractNumId="4" w15:restartNumberingAfterBreak="0">
    <w:nsid w:val="09E96592"/>
    <w:multiLevelType w:val="hybridMultilevel"/>
    <w:tmpl w:val="CC9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EC1"/>
    <w:multiLevelType w:val="hybridMultilevel"/>
    <w:tmpl w:val="4CEA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2C08"/>
    <w:multiLevelType w:val="hybridMultilevel"/>
    <w:tmpl w:val="CFF210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3728A"/>
    <w:multiLevelType w:val="hybridMultilevel"/>
    <w:tmpl w:val="F3A24EDE"/>
    <w:lvl w:ilvl="0" w:tplc="2A36C3B8">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0F458">
      <w:start w:val="1"/>
      <w:numFmt w:val="lowerLetter"/>
      <w:lvlText w:val="%2."/>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7C027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47DEC">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AFF5E">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30ECC8">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010FE">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E05C6">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FC477C">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4B387D"/>
    <w:multiLevelType w:val="hybridMultilevel"/>
    <w:tmpl w:val="89B42F6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 w15:restartNumberingAfterBreak="0">
    <w:nsid w:val="3DD96F93"/>
    <w:multiLevelType w:val="hybridMultilevel"/>
    <w:tmpl w:val="703C0A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01A2ECA"/>
    <w:multiLevelType w:val="hybridMultilevel"/>
    <w:tmpl w:val="294EDAF8"/>
    <w:lvl w:ilvl="0" w:tplc="21089EE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EA0AD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46C5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AE8D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346BD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4D18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EB38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38C7F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030419"/>
    <w:multiLevelType w:val="hybridMultilevel"/>
    <w:tmpl w:val="C71897BE"/>
    <w:lvl w:ilvl="0" w:tplc="CD2804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CE546">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C1E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5667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37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AB2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B6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222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2E83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9239CE"/>
    <w:multiLevelType w:val="hybridMultilevel"/>
    <w:tmpl w:val="D410E3E4"/>
    <w:lvl w:ilvl="0" w:tplc="82F2EDC2">
      <w:start w:val="4"/>
      <w:numFmt w:val="decimal"/>
      <w:lvlText w:val="%1."/>
      <w:lvlJc w:val="left"/>
      <w:pPr>
        <w:ind w:left="360" w:firstLine="0"/>
      </w:pPr>
      <w:rPr>
        <w:rFonts w:ascii="Arial" w:eastAsia="Arial" w:hAnsi="Arial" w:cs="Arial" w:hint="default"/>
        <w:b/>
        <w:bCs/>
        <w:i w:val="0"/>
        <w:strike w:val="0"/>
        <w:dstrike w:val="0"/>
        <w:color w:val="000000"/>
        <w:sz w:val="22"/>
        <w:szCs w:val="22"/>
        <w:u w:val="none" w:color="000000"/>
        <w:vertAlign w:val="baseline"/>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5130D"/>
    <w:multiLevelType w:val="hybridMultilevel"/>
    <w:tmpl w:val="AB1A7072"/>
    <w:lvl w:ilvl="0" w:tplc="2A22DA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CF6B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8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48624C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49C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E71F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6621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02DE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AC84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F63EBC"/>
    <w:multiLevelType w:val="hybridMultilevel"/>
    <w:tmpl w:val="DF66E4FC"/>
    <w:lvl w:ilvl="0" w:tplc="2C88BAD4">
      <w:numFmt w:val="bullet"/>
      <w:lvlText w:val=""/>
      <w:lvlJc w:val="left"/>
      <w:pPr>
        <w:ind w:left="840" w:hanging="360"/>
      </w:pPr>
      <w:rPr>
        <w:rFonts w:hint="default"/>
        <w:w w:val="99"/>
      </w:rPr>
    </w:lvl>
    <w:lvl w:ilvl="1" w:tplc="0160212E">
      <w:numFmt w:val="bullet"/>
      <w:lvlText w:val="o"/>
      <w:lvlJc w:val="left"/>
      <w:pPr>
        <w:ind w:left="1559" w:hanging="361"/>
      </w:pPr>
      <w:rPr>
        <w:rFonts w:ascii="Courier New" w:eastAsia="Courier New" w:hAnsi="Courier New" w:cs="Courier New" w:hint="default"/>
        <w:w w:val="100"/>
        <w:sz w:val="22"/>
        <w:szCs w:val="22"/>
      </w:rPr>
    </w:lvl>
    <w:lvl w:ilvl="2" w:tplc="296ECDB6">
      <w:numFmt w:val="bullet"/>
      <w:lvlText w:val="•"/>
      <w:lvlJc w:val="left"/>
      <w:pPr>
        <w:ind w:left="2466" w:hanging="361"/>
      </w:pPr>
      <w:rPr>
        <w:rFonts w:hint="default"/>
      </w:rPr>
    </w:lvl>
    <w:lvl w:ilvl="3" w:tplc="500C3C42">
      <w:numFmt w:val="bullet"/>
      <w:lvlText w:val="•"/>
      <w:lvlJc w:val="left"/>
      <w:pPr>
        <w:ind w:left="3373" w:hanging="361"/>
      </w:pPr>
      <w:rPr>
        <w:rFonts w:hint="default"/>
      </w:rPr>
    </w:lvl>
    <w:lvl w:ilvl="4" w:tplc="2E10A1F8">
      <w:numFmt w:val="bullet"/>
      <w:lvlText w:val="•"/>
      <w:lvlJc w:val="left"/>
      <w:pPr>
        <w:ind w:left="4280" w:hanging="361"/>
      </w:pPr>
      <w:rPr>
        <w:rFonts w:hint="default"/>
      </w:rPr>
    </w:lvl>
    <w:lvl w:ilvl="5" w:tplc="160C482E">
      <w:numFmt w:val="bullet"/>
      <w:lvlText w:val="•"/>
      <w:lvlJc w:val="left"/>
      <w:pPr>
        <w:ind w:left="5186" w:hanging="361"/>
      </w:pPr>
      <w:rPr>
        <w:rFonts w:hint="default"/>
      </w:rPr>
    </w:lvl>
    <w:lvl w:ilvl="6" w:tplc="8A4621BA">
      <w:numFmt w:val="bullet"/>
      <w:lvlText w:val="•"/>
      <w:lvlJc w:val="left"/>
      <w:pPr>
        <w:ind w:left="6093" w:hanging="361"/>
      </w:pPr>
      <w:rPr>
        <w:rFonts w:hint="default"/>
      </w:rPr>
    </w:lvl>
    <w:lvl w:ilvl="7" w:tplc="5D0E4C86">
      <w:numFmt w:val="bullet"/>
      <w:lvlText w:val="•"/>
      <w:lvlJc w:val="left"/>
      <w:pPr>
        <w:ind w:left="7000" w:hanging="361"/>
      </w:pPr>
      <w:rPr>
        <w:rFonts w:hint="default"/>
      </w:rPr>
    </w:lvl>
    <w:lvl w:ilvl="8" w:tplc="1F1860B6">
      <w:numFmt w:val="bullet"/>
      <w:lvlText w:val="•"/>
      <w:lvlJc w:val="left"/>
      <w:pPr>
        <w:ind w:left="7906" w:hanging="361"/>
      </w:pPr>
      <w:rPr>
        <w:rFonts w:hint="default"/>
      </w:rPr>
    </w:lvl>
  </w:abstractNum>
  <w:abstractNum w:abstractNumId="15" w15:restartNumberingAfterBreak="0">
    <w:nsid w:val="71F64744"/>
    <w:multiLevelType w:val="hybridMultilevel"/>
    <w:tmpl w:val="58901BEE"/>
    <w:lvl w:ilvl="0" w:tplc="BA387C84">
      <w:numFmt w:val="bullet"/>
      <w:lvlText w:val="-"/>
      <w:lvlJc w:val="left"/>
      <w:pPr>
        <w:ind w:left="840" w:hanging="361"/>
      </w:pPr>
      <w:rPr>
        <w:rFonts w:ascii="Tahoma" w:eastAsia="Tahoma" w:hAnsi="Tahoma" w:cs="Tahoma" w:hint="default"/>
        <w:w w:val="100"/>
        <w:sz w:val="22"/>
        <w:szCs w:val="22"/>
      </w:rPr>
    </w:lvl>
    <w:lvl w:ilvl="1" w:tplc="47BC4A1C">
      <w:numFmt w:val="bullet"/>
      <w:lvlText w:val="o"/>
      <w:lvlJc w:val="left"/>
      <w:pPr>
        <w:ind w:left="1560" w:hanging="361"/>
      </w:pPr>
      <w:rPr>
        <w:rFonts w:ascii="Courier New" w:eastAsia="Courier New" w:hAnsi="Courier New" w:cs="Courier New" w:hint="default"/>
        <w:w w:val="100"/>
        <w:sz w:val="22"/>
        <w:szCs w:val="22"/>
      </w:rPr>
    </w:lvl>
    <w:lvl w:ilvl="2" w:tplc="A8EE3B16">
      <w:numFmt w:val="bullet"/>
      <w:lvlText w:val="•"/>
      <w:lvlJc w:val="left"/>
      <w:pPr>
        <w:ind w:left="2462" w:hanging="361"/>
      </w:pPr>
      <w:rPr>
        <w:rFonts w:hint="default"/>
      </w:rPr>
    </w:lvl>
    <w:lvl w:ilvl="3" w:tplc="0BBA4A62">
      <w:numFmt w:val="bullet"/>
      <w:lvlText w:val="•"/>
      <w:lvlJc w:val="left"/>
      <w:pPr>
        <w:ind w:left="3364" w:hanging="361"/>
      </w:pPr>
      <w:rPr>
        <w:rFonts w:hint="default"/>
      </w:rPr>
    </w:lvl>
    <w:lvl w:ilvl="4" w:tplc="13620B6C">
      <w:numFmt w:val="bullet"/>
      <w:lvlText w:val="•"/>
      <w:lvlJc w:val="left"/>
      <w:pPr>
        <w:ind w:left="4266" w:hanging="361"/>
      </w:pPr>
      <w:rPr>
        <w:rFonts w:hint="default"/>
      </w:rPr>
    </w:lvl>
    <w:lvl w:ilvl="5" w:tplc="9CBEA25A">
      <w:numFmt w:val="bullet"/>
      <w:lvlText w:val="•"/>
      <w:lvlJc w:val="left"/>
      <w:pPr>
        <w:ind w:left="5168" w:hanging="361"/>
      </w:pPr>
      <w:rPr>
        <w:rFonts w:hint="default"/>
      </w:rPr>
    </w:lvl>
    <w:lvl w:ilvl="6" w:tplc="F2646D38">
      <w:numFmt w:val="bullet"/>
      <w:lvlText w:val="•"/>
      <w:lvlJc w:val="left"/>
      <w:pPr>
        <w:ind w:left="6071" w:hanging="361"/>
      </w:pPr>
      <w:rPr>
        <w:rFonts w:hint="default"/>
      </w:rPr>
    </w:lvl>
    <w:lvl w:ilvl="7" w:tplc="6952056C">
      <w:numFmt w:val="bullet"/>
      <w:lvlText w:val="•"/>
      <w:lvlJc w:val="left"/>
      <w:pPr>
        <w:ind w:left="6973" w:hanging="361"/>
      </w:pPr>
      <w:rPr>
        <w:rFonts w:hint="default"/>
      </w:rPr>
    </w:lvl>
    <w:lvl w:ilvl="8" w:tplc="5AFA8676">
      <w:numFmt w:val="bullet"/>
      <w:lvlText w:val="•"/>
      <w:lvlJc w:val="left"/>
      <w:pPr>
        <w:ind w:left="7875" w:hanging="361"/>
      </w:pPr>
      <w:rPr>
        <w:rFonts w:hint="default"/>
      </w:rPr>
    </w:lvl>
  </w:abstractNum>
  <w:abstractNum w:abstractNumId="16" w15:restartNumberingAfterBreak="0">
    <w:nsid w:val="73875729"/>
    <w:multiLevelType w:val="hybridMultilevel"/>
    <w:tmpl w:val="2748661E"/>
    <w:lvl w:ilvl="0" w:tplc="EEEEA22C">
      <w:start w:val="6"/>
      <w:numFmt w:val="decimal"/>
      <w:lvlText w:val="%1."/>
      <w:lvlJc w:val="left"/>
      <w:pPr>
        <w:ind w:left="360" w:firstLine="0"/>
      </w:pPr>
      <w:rPr>
        <w:rFonts w:ascii="Arial" w:eastAsia="Arial" w:hAnsi="Arial" w:cs="Arial"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92CA0"/>
    <w:multiLevelType w:val="hybridMultilevel"/>
    <w:tmpl w:val="5016AB10"/>
    <w:lvl w:ilvl="0" w:tplc="0D5A73A6">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293D2">
      <w:start w:val="2"/>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2DC7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5046F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4954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47F9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6C2E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6E67A">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88E02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5"/>
  </w:num>
  <w:num w:numId="3">
    <w:abstractNumId w:val="14"/>
  </w:num>
  <w:num w:numId="4">
    <w:abstractNumId w:val="1"/>
  </w:num>
  <w:num w:numId="5">
    <w:abstractNumId w:val="4"/>
  </w:num>
  <w:num w:numId="6">
    <w:abstractNumId w:val="0"/>
  </w:num>
  <w:num w:numId="7">
    <w:abstractNumId w:val="5"/>
  </w:num>
  <w:num w:numId="8">
    <w:abstractNumId w:val="6"/>
  </w:num>
  <w:num w:numId="9">
    <w:abstractNumId w:val="9"/>
  </w:num>
  <w:num w:numId="10">
    <w:abstractNumId w:val="8"/>
  </w:num>
  <w:num w:numId="11">
    <w:abstractNumId w:val="17"/>
  </w:num>
  <w:num w:numId="12">
    <w:abstractNumId w:val="7"/>
  </w:num>
  <w:num w:numId="13">
    <w:abstractNumId w:val="11"/>
  </w:num>
  <w:num w:numId="14">
    <w:abstractNumId w:val="10"/>
  </w:num>
  <w:num w:numId="15">
    <w:abstractNumId w:val="13"/>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69F"/>
    <w:rsid w:val="0004547B"/>
    <w:rsid w:val="00137EF4"/>
    <w:rsid w:val="00163C46"/>
    <w:rsid w:val="00183C34"/>
    <w:rsid w:val="001D10A6"/>
    <w:rsid w:val="001D4476"/>
    <w:rsid w:val="001E6B1A"/>
    <w:rsid w:val="00234B82"/>
    <w:rsid w:val="002418F4"/>
    <w:rsid w:val="00290A16"/>
    <w:rsid w:val="002D353B"/>
    <w:rsid w:val="002F0EF4"/>
    <w:rsid w:val="003F1632"/>
    <w:rsid w:val="0042352E"/>
    <w:rsid w:val="004A2733"/>
    <w:rsid w:val="00550D61"/>
    <w:rsid w:val="00553421"/>
    <w:rsid w:val="005D45F5"/>
    <w:rsid w:val="00640111"/>
    <w:rsid w:val="006A6E5E"/>
    <w:rsid w:val="006C45BE"/>
    <w:rsid w:val="006F789E"/>
    <w:rsid w:val="00710FD9"/>
    <w:rsid w:val="00740C03"/>
    <w:rsid w:val="007F5A57"/>
    <w:rsid w:val="0084130E"/>
    <w:rsid w:val="0088267F"/>
    <w:rsid w:val="008C12BF"/>
    <w:rsid w:val="008D2AEF"/>
    <w:rsid w:val="00901483"/>
    <w:rsid w:val="00916BF8"/>
    <w:rsid w:val="009D0E16"/>
    <w:rsid w:val="00A06EFE"/>
    <w:rsid w:val="00A46A8E"/>
    <w:rsid w:val="00A67270"/>
    <w:rsid w:val="00A974CB"/>
    <w:rsid w:val="00B2561D"/>
    <w:rsid w:val="00B2596C"/>
    <w:rsid w:val="00B3371D"/>
    <w:rsid w:val="00BB332A"/>
    <w:rsid w:val="00BC500C"/>
    <w:rsid w:val="00BE3DDB"/>
    <w:rsid w:val="00BF7FE7"/>
    <w:rsid w:val="00C10813"/>
    <w:rsid w:val="00C33327"/>
    <w:rsid w:val="00C35E9B"/>
    <w:rsid w:val="00C5645E"/>
    <w:rsid w:val="00C6601B"/>
    <w:rsid w:val="00CA12DE"/>
    <w:rsid w:val="00D52140"/>
    <w:rsid w:val="00D5369F"/>
    <w:rsid w:val="00D64895"/>
    <w:rsid w:val="00DF5DD4"/>
    <w:rsid w:val="00EB6B4B"/>
    <w:rsid w:val="00F319B6"/>
    <w:rsid w:val="00F9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26CE"/>
  <w15:docId w15:val="{3F9C3A66-F843-40CC-9479-CDD7178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C10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08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42352E"/>
    <w:pPr>
      <w:tabs>
        <w:tab w:val="center" w:pos="4680"/>
        <w:tab w:val="right" w:pos="9360"/>
      </w:tabs>
    </w:pPr>
  </w:style>
  <w:style w:type="character" w:customStyle="1" w:styleId="HeaderChar">
    <w:name w:val="Header Char"/>
    <w:basedOn w:val="DefaultParagraphFont"/>
    <w:link w:val="Header"/>
    <w:uiPriority w:val="99"/>
    <w:rsid w:val="0042352E"/>
    <w:rPr>
      <w:rFonts w:ascii="Arial" w:eastAsia="Arial" w:hAnsi="Arial" w:cs="Arial"/>
    </w:rPr>
  </w:style>
  <w:style w:type="paragraph" w:styleId="Footer">
    <w:name w:val="footer"/>
    <w:basedOn w:val="Normal"/>
    <w:link w:val="FooterChar"/>
    <w:uiPriority w:val="99"/>
    <w:unhideWhenUsed/>
    <w:rsid w:val="0042352E"/>
    <w:pPr>
      <w:tabs>
        <w:tab w:val="center" w:pos="4680"/>
        <w:tab w:val="right" w:pos="9360"/>
      </w:tabs>
    </w:pPr>
  </w:style>
  <w:style w:type="character" w:customStyle="1" w:styleId="FooterChar">
    <w:name w:val="Footer Char"/>
    <w:basedOn w:val="DefaultParagraphFont"/>
    <w:link w:val="Footer"/>
    <w:uiPriority w:val="99"/>
    <w:rsid w:val="0042352E"/>
    <w:rPr>
      <w:rFonts w:ascii="Arial" w:eastAsia="Arial" w:hAnsi="Arial" w:cs="Arial"/>
    </w:rPr>
  </w:style>
  <w:style w:type="character" w:styleId="Hyperlink">
    <w:name w:val="Hyperlink"/>
    <w:basedOn w:val="DefaultParagraphFont"/>
    <w:uiPriority w:val="99"/>
    <w:unhideWhenUsed/>
    <w:rsid w:val="0088267F"/>
    <w:rPr>
      <w:color w:val="0000FF" w:themeColor="hyperlink"/>
      <w:u w:val="single"/>
    </w:rPr>
  </w:style>
  <w:style w:type="character" w:customStyle="1" w:styleId="Mention1">
    <w:name w:val="Mention1"/>
    <w:basedOn w:val="DefaultParagraphFont"/>
    <w:uiPriority w:val="99"/>
    <w:semiHidden/>
    <w:unhideWhenUsed/>
    <w:rsid w:val="0088267F"/>
    <w:rPr>
      <w:color w:val="2B579A"/>
      <w:shd w:val="clear" w:color="auto" w:fill="E6E6E6"/>
    </w:rPr>
  </w:style>
  <w:style w:type="paragraph" w:styleId="BalloonText">
    <w:name w:val="Balloon Text"/>
    <w:basedOn w:val="Normal"/>
    <w:link w:val="BalloonTextChar"/>
    <w:uiPriority w:val="99"/>
    <w:semiHidden/>
    <w:unhideWhenUsed/>
    <w:rsid w:val="002D353B"/>
    <w:rPr>
      <w:rFonts w:ascii="Tahoma" w:hAnsi="Tahoma" w:cs="Tahoma"/>
      <w:sz w:val="16"/>
      <w:szCs w:val="16"/>
    </w:rPr>
  </w:style>
  <w:style w:type="character" w:customStyle="1" w:styleId="BalloonTextChar">
    <w:name w:val="Balloon Text Char"/>
    <w:basedOn w:val="DefaultParagraphFont"/>
    <w:link w:val="BalloonText"/>
    <w:uiPriority w:val="99"/>
    <w:semiHidden/>
    <w:rsid w:val="002D353B"/>
    <w:rPr>
      <w:rFonts w:ascii="Tahoma" w:eastAsia="Arial" w:hAnsi="Tahoma" w:cs="Tahoma"/>
      <w:sz w:val="16"/>
      <w:szCs w:val="16"/>
    </w:rPr>
  </w:style>
  <w:style w:type="character" w:customStyle="1" w:styleId="Heading2Char">
    <w:name w:val="Heading 2 Char"/>
    <w:basedOn w:val="DefaultParagraphFont"/>
    <w:link w:val="Heading2"/>
    <w:uiPriority w:val="9"/>
    <w:semiHidden/>
    <w:rsid w:val="00C108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10813"/>
    <w:rPr>
      <w:rFonts w:asciiTheme="majorHAnsi" w:eastAsiaTheme="majorEastAsia" w:hAnsiTheme="majorHAnsi" w:cstheme="majorBidi"/>
      <w:color w:val="243F60" w:themeColor="accent1" w:themeShade="7F"/>
      <w:sz w:val="24"/>
      <w:szCs w:val="24"/>
    </w:rPr>
  </w:style>
  <w:style w:type="table" w:customStyle="1" w:styleId="TableGrid">
    <w:name w:val="TableGrid"/>
    <w:rsid w:val="00C10813"/>
    <w:pPr>
      <w:widowControl/>
      <w:autoSpaceDE/>
      <w:autoSpaceDN/>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E6B1A"/>
    <w:rPr>
      <w:color w:val="808080"/>
    </w:rPr>
  </w:style>
  <w:style w:type="character" w:styleId="UnresolvedMention">
    <w:name w:val="Unresolved Mention"/>
    <w:basedOn w:val="DefaultParagraphFont"/>
    <w:uiPriority w:val="99"/>
    <w:semiHidden/>
    <w:unhideWhenUsed/>
    <w:rsid w:val="00B3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chems@trinity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A137-27C0-4B1E-8800-2A21A4C9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dcterms:created xsi:type="dcterms:W3CDTF">2019-04-04T03:31:00Z</dcterms:created>
  <dcterms:modified xsi:type="dcterms:W3CDTF">2019-04-04T03:31:00Z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Acrobat PDFMaker 15 for Word</vt:lpwstr>
  </property>
  <property fmtid="{D5CDD505-2E9C-101B-9397-08002B2CF9AE}" pid="4" name="LastSaved">
    <vt:filetime>2017-04-04T00:00:00Z</vt:filetime>
  </property>
</Properties>
</file>