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4BC3" w:rsidRDefault="006E2CE8">
      <w:pPr>
        <w:pStyle w:val="BodyText"/>
        <w:spacing w:before="1"/>
        <w:rPr>
          <w:rFonts w:ascii="Times New Roman"/>
          <w:sz w:val="6"/>
        </w:rPr>
      </w:pPr>
      <w:r>
        <w:rPr>
          <w:rFonts w:ascii="Times New Roman"/>
          <w:noProof/>
          <w:sz w:val="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margin-left:425.4pt;margin-top:-6.8pt;width:171.6pt;height:105.6pt;z-index:251658240" stroked="f">
            <v:textbox>
              <w:txbxContent>
                <w:p w:rsidR="0045332C" w:rsidRDefault="0045332C" w:rsidP="0045332C">
                  <w:pPr>
                    <w:spacing w:line="267" w:lineRule="exact"/>
                    <w:rPr>
                      <w:b/>
                      <w:sz w:val="16"/>
                    </w:rPr>
                  </w:pPr>
                  <w:r>
                    <w:rPr>
                      <w:b/>
                      <w:color w:val="0E0E0E"/>
                      <w:sz w:val="16"/>
                    </w:rPr>
                    <w:t>Commissioners:</w:t>
                  </w:r>
                </w:p>
                <w:p w:rsidR="0045332C" w:rsidRPr="00005738" w:rsidRDefault="0045332C" w:rsidP="0045332C">
                  <w:pPr>
                    <w:spacing w:before="7"/>
                    <w:ind w:left="450" w:right="-2616"/>
                    <w:rPr>
                      <w:sz w:val="17"/>
                      <w:szCs w:val="17"/>
                    </w:rPr>
                  </w:pPr>
                  <w:r w:rsidRPr="00005738">
                    <w:rPr>
                      <w:color w:val="0E0E0E"/>
                      <w:w w:val="105"/>
                      <w:sz w:val="17"/>
                      <w:szCs w:val="17"/>
                    </w:rPr>
                    <w:t>Liz Hamilton, Chair</w:t>
                  </w:r>
                </w:p>
                <w:p w:rsidR="0045332C" w:rsidRPr="00005738" w:rsidRDefault="0045332C" w:rsidP="0045332C">
                  <w:pPr>
                    <w:pStyle w:val="BodyText"/>
                    <w:ind w:left="450" w:right="-2616"/>
                    <w:rPr>
                      <w:sz w:val="17"/>
                      <w:szCs w:val="17"/>
                    </w:rPr>
                  </w:pPr>
                  <w:r w:rsidRPr="00005738">
                    <w:rPr>
                      <w:sz w:val="17"/>
                      <w:szCs w:val="17"/>
                    </w:rPr>
                    <w:t>Caedy Minoletti, Vice-Chair</w:t>
                  </w:r>
                </w:p>
                <w:p w:rsidR="00056E5D" w:rsidRDefault="00056E5D" w:rsidP="0045332C">
                  <w:pPr>
                    <w:spacing w:line="252" w:lineRule="auto"/>
                    <w:ind w:left="450" w:right="-2616" w:firstLine="2"/>
                    <w:rPr>
                      <w:color w:val="0E0E0E"/>
                      <w:w w:val="105"/>
                      <w:sz w:val="17"/>
                      <w:szCs w:val="17"/>
                    </w:rPr>
                  </w:pPr>
                  <w:r>
                    <w:rPr>
                      <w:color w:val="0E0E0E"/>
                      <w:w w:val="105"/>
                      <w:sz w:val="17"/>
                      <w:szCs w:val="17"/>
                    </w:rPr>
                    <w:t>Sarah Supahan</w:t>
                  </w:r>
                </w:p>
                <w:p w:rsidR="0045332C" w:rsidRPr="00005738" w:rsidRDefault="0045332C" w:rsidP="0045332C">
                  <w:pPr>
                    <w:spacing w:line="252" w:lineRule="auto"/>
                    <w:ind w:left="450" w:right="-2616" w:firstLine="2"/>
                    <w:rPr>
                      <w:sz w:val="17"/>
                      <w:szCs w:val="17"/>
                    </w:rPr>
                  </w:pPr>
                  <w:r w:rsidRPr="00005738">
                    <w:rPr>
                      <w:sz w:val="17"/>
                      <w:szCs w:val="17"/>
                    </w:rPr>
                    <w:t>Noel O’Neill</w:t>
                  </w:r>
                </w:p>
                <w:p w:rsidR="0045332C" w:rsidRPr="00005738" w:rsidRDefault="0045332C" w:rsidP="0045332C">
                  <w:pPr>
                    <w:spacing w:line="252" w:lineRule="auto"/>
                    <w:ind w:left="450" w:right="-2616" w:firstLine="2"/>
                    <w:rPr>
                      <w:sz w:val="17"/>
                      <w:szCs w:val="17"/>
                    </w:rPr>
                  </w:pPr>
                  <w:r w:rsidRPr="00005738">
                    <w:rPr>
                      <w:sz w:val="17"/>
                      <w:szCs w:val="17"/>
                    </w:rPr>
                    <w:t>Aaron Rogers</w:t>
                  </w:r>
                </w:p>
                <w:p w:rsidR="0045332C" w:rsidRPr="00005738" w:rsidRDefault="0045332C" w:rsidP="0045332C">
                  <w:pPr>
                    <w:spacing w:line="252" w:lineRule="auto"/>
                    <w:ind w:left="450" w:right="-2616" w:firstLine="2"/>
                    <w:rPr>
                      <w:sz w:val="17"/>
                      <w:szCs w:val="17"/>
                    </w:rPr>
                  </w:pPr>
                  <w:r w:rsidRPr="00005738">
                    <w:rPr>
                      <w:sz w:val="17"/>
                      <w:szCs w:val="17"/>
                    </w:rPr>
                    <w:t>Keith Groves</w:t>
                  </w:r>
                </w:p>
                <w:p w:rsidR="00655BCA" w:rsidRDefault="00655BCA" w:rsidP="0045332C">
                  <w:pPr>
                    <w:spacing w:line="252" w:lineRule="auto"/>
                    <w:ind w:left="450" w:right="-2616" w:firstLine="2"/>
                    <w:rPr>
                      <w:sz w:val="17"/>
                      <w:szCs w:val="17"/>
                    </w:rPr>
                  </w:pPr>
                  <w:r w:rsidRPr="00005738">
                    <w:rPr>
                      <w:sz w:val="17"/>
                      <w:szCs w:val="17"/>
                    </w:rPr>
                    <w:t>Marcie Cudziol</w:t>
                  </w:r>
                </w:p>
                <w:p w:rsidR="00765C6A" w:rsidRPr="00005738" w:rsidRDefault="00765C6A" w:rsidP="0045332C">
                  <w:pPr>
                    <w:spacing w:line="252" w:lineRule="auto"/>
                    <w:ind w:left="450" w:right="-2616" w:firstLine="2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>Richard Kuhns</w:t>
                  </w:r>
                </w:p>
                <w:p w:rsidR="00655BCA" w:rsidRDefault="00655BCA" w:rsidP="0045332C">
                  <w:pPr>
                    <w:spacing w:line="252" w:lineRule="auto"/>
                    <w:ind w:left="450" w:right="-2616" w:firstLine="2"/>
                    <w:rPr>
                      <w:sz w:val="15"/>
                    </w:rPr>
                  </w:pPr>
                </w:p>
                <w:p w:rsidR="0045332C" w:rsidRDefault="0045332C" w:rsidP="0045332C">
                  <w:pPr>
                    <w:spacing w:line="252" w:lineRule="auto"/>
                    <w:ind w:left="450" w:right="-2616" w:firstLine="2"/>
                    <w:rPr>
                      <w:sz w:val="15"/>
                    </w:rPr>
                  </w:pPr>
                </w:p>
                <w:p w:rsidR="0045332C" w:rsidRDefault="0045332C" w:rsidP="0045332C">
                  <w:pPr>
                    <w:spacing w:line="252" w:lineRule="auto"/>
                    <w:ind w:left="450" w:right="-2616" w:firstLine="2"/>
                    <w:rPr>
                      <w:sz w:val="15"/>
                    </w:rPr>
                  </w:pPr>
                </w:p>
                <w:p w:rsidR="0045332C" w:rsidRDefault="0045332C" w:rsidP="0045332C">
                  <w:pPr>
                    <w:spacing w:line="252" w:lineRule="auto"/>
                    <w:ind w:left="450" w:right="-2616" w:firstLine="2"/>
                    <w:rPr>
                      <w:sz w:val="15"/>
                    </w:rPr>
                  </w:pPr>
                </w:p>
                <w:p w:rsidR="0045332C" w:rsidRDefault="0045332C" w:rsidP="0045332C">
                  <w:pPr>
                    <w:spacing w:line="252" w:lineRule="auto"/>
                    <w:ind w:left="450" w:right="-2616" w:firstLine="2"/>
                    <w:rPr>
                      <w:sz w:val="15"/>
                    </w:rPr>
                  </w:pPr>
                </w:p>
                <w:p w:rsidR="0045332C" w:rsidRDefault="0045332C" w:rsidP="0045332C">
                  <w:pPr>
                    <w:spacing w:line="252" w:lineRule="auto"/>
                    <w:ind w:left="450" w:right="-2616" w:firstLine="2"/>
                    <w:rPr>
                      <w:sz w:val="15"/>
                    </w:rPr>
                  </w:pPr>
                </w:p>
                <w:p w:rsidR="0045332C" w:rsidRDefault="0045332C"/>
              </w:txbxContent>
            </v:textbox>
          </v:shape>
        </w:pict>
      </w:r>
      <w:r w:rsidR="00395C33">
        <w:rPr>
          <w:rFonts w:ascii="Times New Roman"/>
          <w:sz w:val="6"/>
        </w:rPr>
        <w:t>a</w:t>
      </w:r>
    </w:p>
    <w:p w:rsidR="0045332C" w:rsidRDefault="00D93451" w:rsidP="00D93451">
      <w:pPr>
        <w:pStyle w:val="BodyText"/>
        <w:ind w:left="1152" w:right="-40"/>
        <w:rPr>
          <w:b/>
          <w:color w:val="086031"/>
          <w:w w:val="105"/>
          <w:sz w:val="16"/>
        </w:rPr>
      </w:pPr>
      <w:r>
        <w:rPr>
          <w:noProof/>
        </w:rPr>
        <w:drawing>
          <wp:inline distT="0" distB="0" distL="0" distR="0" wp14:anchorId="79344F18" wp14:editId="66CB4EFE">
            <wp:extent cx="1687830" cy="61762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830" cy="617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2CE8">
        <w:rPr>
          <w:sz w:val="22"/>
        </w:rPr>
        <w:pict>
          <v:line id="_x0000_s1041" style="position:absolute;left:0;text-align:left;z-index:1072;mso-position-horizontal-relative:page;mso-position-vertical-relative:text" from="1.45pt,186.3pt" to="1.45pt,-33.75pt" strokecolor="#c3c3bf" strokeweight=".33708mm">
            <w10:wrap anchorx="page"/>
          </v:line>
        </w:pict>
      </w:r>
    </w:p>
    <w:p w:rsidR="001C4BC3" w:rsidRDefault="0045332C" w:rsidP="00D93451">
      <w:pPr>
        <w:pStyle w:val="BodyText"/>
        <w:ind w:left="1152" w:right="-40"/>
        <w:rPr>
          <w:b/>
          <w:sz w:val="16"/>
        </w:rPr>
      </w:pPr>
      <w:r>
        <w:rPr>
          <w:b/>
          <w:color w:val="086031"/>
          <w:w w:val="105"/>
          <w:sz w:val="16"/>
        </w:rPr>
        <w:t xml:space="preserve">Children </w:t>
      </w:r>
      <w:r>
        <w:rPr>
          <w:rFonts w:ascii="Times New Roman"/>
          <w:color w:val="086031"/>
          <w:w w:val="105"/>
          <w:sz w:val="17"/>
        </w:rPr>
        <w:t xml:space="preserve">&amp; </w:t>
      </w:r>
      <w:r>
        <w:rPr>
          <w:b/>
          <w:color w:val="086031"/>
          <w:w w:val="105"/>
          <w:sz w:val="16"/>
        </w:rPr>
        <w:t>Families Commission</w:t>
      </w:r>
    </w:p>
    <w:p w:rsidR="0045332C" w:rsidRDefault="006E2CE8" w:rsidP="0045332C">
      <w:pPr>
        <w:spacing w:line="267" w:lineRule="exact"/>
        <w:ind w:left="1155"/>
        <w:rPr>
          <w:b/>
          <w:color w:val="163689"/>
          <w:sz w:val="25"/>
        </w:rPr>
      </w:pPr>
      <w:hyperlink r:id="rId7" w:history="1">
        <w:r w:rsidR="00D93451" w:rsidRPr="00327B1A">
          <w:rPr>
            <w:rStyle w:val="Hyperlink"/>
            <w:sz w:val="25"/>
          </w:rPr>
          <w:t>www.First5Trinity.org</w:t>
        </w:r>
      </w:hyperlink>
    </w:p>
    <w:p w:rsidR="0045332C" w:rsidRDefault="0045332C" w:rsidP="0045332C">
      <w:pPr>
        <w:spacing w:line="267" w:lineRule="exact"/>
        <w:ind w:left="1155"/>
        <w:rPr>
          <w:b/>
          <w:color w:val="163689"/>
          <w:sz w:val="25"/>
        </w:rPr>
      </w:pPr>
    </w:p>
    <w:p w:rsidR="0045332C" w:rsidRDefault="0045332C" w:rsidP="0045332C">
      <w:pPr>
        <w:jc w:val="center"/>
        <w:rPr>
          <w:b/>
        </w:rPr>
      </w:pPr>
      <w:r w:rsidRPr="0045332C">
        <w:rPr>
          <w:b/>
        </w:rPr>
        <w:t>First 5 Trinity Children and Families Commission</w:t>
      </w:r>
    </w:p>
    <w:p w:rsidR="0045332C" w:rsidRPr="0045332C" w:rsidRDefault="0045332C" w:rsidP="0045332C">
      <w:pPr>
        <w:jc w:val="center"/>
        <w:rPr>
          <w:b/>
        </w:rPr>
      </w:pPr>
      <w:r w:rsidRPr="0045332C">
        <w:rPr>
          <w:b/>
        </w:rPr>
        <w:t>MEETING AGENDA</w:t>
      </w:r>
    </w:p>
    <w:p w:rsidR="0045332C" w:rsidRDefault="00490E50" w:rsidP="0045332C">
      <w:pPr>
        <w:spacing w:line="251" w:lineRule="exact"/>
        <w:ind w:left="3603" w:right="2761"/>
        <w:rPr>
          <w:b/>
        </w:rPr>
      </w:pPr>
      <w:r>
        <w:rPr>
          <w:b/>
          <w:color w:val="0E0E0E"/>
        </w:rPr>
        <w:t xml:space="preserve">Monday, </w:t>
      </w:r>
      <w:r w:rsidR="00E5333D">
        <w:rPr>
          <w:b/>
          <w:color w:val="0E0E0E"/>
        </w:rPr>
        <w:t>January 8</w:t>
      </w:r>
      <w:r w:rsidR="0045332C">
        <w:rPr>
          <w:b/>
          <w:color w:val="0E0E0E"/>
        </w:rPr>
        <w:t>, 201</w:t>
      </w:r>
      <w:r w:rsidR="00E5333D">
        <w:rPr>
          <w:b/>
          <w:color w:val="0E0E0E"/>
        </w:rPr>
        <w:t>8</w:t>
      </w:r>
      <w:r w:rsidR="0045332C">
        <w:rPr>
          <w:b/>
          <w:color w:val="0E0E0E"/>
        </w:rPr>
        <w:t xml:space="preserve"> </w:t>
      </w:r>
      <w:r w:rsidR="0045332C">
        <w:rPr>
          <w:color w:val="0E0E0E"/>
        </w:rPr>
        <w:t xml:space="preserve">- </w:t>
      </w:r>
      <w:r w:rsidR="00990E9D">
        <w:rPr>
          <w:b/>
          <w:color w:val="0E0E0E"/>
        </w:rPr>
        <w:t>2:</w:t>
      </w:r>
      <w:r>
        <w:rPr>
          <w:b/>
          <w:color w:val="0E0E0E"/>
        </w:rPr>
        <w:t>3</w:t>
      </w:r>
      <w:r w:rsidR="00990E9D">
        <w:rPr>
          <w:b/>
          <w:color w:val="0E0E0E"/>
        </w:rPr>
        <w:t>0</w:t>
      </w:r>
      <w:r w:rsidR="0045332C">
        <w:rPr>
          <w:b/>
          <w:color w:val="0E0E0E"/>
        </w:rPr>
        <w:t xml:space="preserve"> to </w:t>
      </w:r>
      <w:r>
        <w:rPr>
          <w:b/>
          <w:color w:val="0E0E0E"/>
        </w:rPr>
        <w:t>4:3</w:t>
      </w:r>
      <w:r w:rsidR="00990E9D">
        <w:rPr>
          <w:b/>
          <w:color w:val="0E0E0E"/>
        </w:rPr>
        <w:t>0</w:t>
      </w:r>
      <w:r w:rsidR="0045332C">
        <w:rPr>
          <w:b/>
          <w:color w:val="0E0E0E"/>
        </w:rPr>
        <w:t xml:space="preserve"> p.m.</w:t>
      </w:r>
    </w:p>
    <w:p w:rsidR="0045332C" w:rsidRPr="002F1538" w:rsidRDefault="006E2CE8" w:rsidP="0045332C">
      <w:pPr>
        <w:spacing w:line="251" w:lineRule="exact"/>
        <w:ind w:right="130"/>
        <w:jc w:val="center"/>
        <w:rPr>
          <w:b/>
          <w:color w:val="0E0E0E"/>
        </w:rPr>
      </w:pPr>
      <w:r>
        <w:rPr>
          <w:b/>
          <w:color w:val="0E0E0E"/>
        </w:rPr>
        <w:t>26 Ponderosa Lane (PUD office)</w:t>
      </w:r>
      <w:bookmarkStart w:id="0" w:name="_GoBack"/>
      <w:bookmarkEnd w:id="0"/>
      <w:r w:rsidR="0045332C">
        <w:rPr>
          <w:b/>
          <w:color w:val="2A2A2A"/>
        </w:rPr>
        <w:t xml:space="preserve">   </w:t>
      </w:r>
      <w:r w:rsidR="0045332C">
        <w:rPr>
          <w:b/>
          <w:color w:val="0E0E0E"/>
        </w:rPr>
        <w:t>Weaverville, CA 96093</w:t>
      </w:r>
    </w:p>
    <w:p w:rsidR="0045332C" w:rsidRDefault="0045332C" w:rsidP="0045332C">
      <w:pPr>
        <w:pStyle w:val="BodyText"/>
        <w:spacing w:before="5"/>
        <w:jc w:val="center"/>
        <w:rPr>
          <w:b/>
          <w:sz w:val="25"/>
        </w:rPr>
      </w:pPr>
    </w:p>
    <w:p w:rsidR="0045332C" w:rsidRDefault="0045332C" w:rsidP="0045332C">
      <w:pPr>
        <w:spacing w:line="249" w:lineRule="auto"/>
        <w:ind w:left="905" w:right="192" w:firstLine="11"/>
        <w:rPr>
          <w:sz w:val="21"/>
        </w:rPr>
      </w:pPr>
      <w:r>
        <w:rPr>
          <w:color w:val="0E0E0E"/>
          <w:w w:val="105"/>
          <w:sz w:val="21"/>
        </w:rPr>
        <w:t>The</w:t>
      </w:r>
      <w:r>
        <w:rPr>
          <w:color w:val="0E0E0E"/>
          <w:spacing w:val="-10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First</w:t>
      </w:r>
      <w:r>
        <w:rPr>
          <w:color w:val="0E0E0E"/>
          <w:spacing w:val="-10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5</w:t>
      </w:r>
      <w:r>
        <w:rPr>
          <w:color w:val="0E0E0E"/>
          <w:spacing w:val="-13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Trinity County</w:t>
      </w:r>
      <w:r>
        <w:rPr>
          <w:color w:val="0E0E0E"/>
          <w:spacing w:val="-6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Children</w:t>
      </w:r>
      <w:r>
        <w:rPr>
          <w:color w:val="0E0E0E"/>
          <w:spacing w:val="-5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and</w:t>
      </w:r>
      <w:r>
        <w:rPr>
          <w:color w:val="0E0E0E"/>
          <w:spacing w:val="-17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Families</w:t>
      </w:r>
      <w:r>
        <w:rPr>
          <w:color w:val="0E0E0E"/>
          <w:spacing w:val="-6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Commission</w:t>
      </w:r>
      <w:r>
        <w:rPr>
          <w:color w:val="0E0E0E"/>
          <w:spacing w:val="-4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is</w:t>
      </w:r>
      <w:r>
        <w:rPr>
          <w:color w:val="0E0E0E"/>
          <w:spacing w:val="-13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committed</w:t>
      </w:r>
      <w:r>
        <w:rPr>
          <w:color w:val="0E0E0E"/>
          <w:spacing w:val="-8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to</w:t>
      </w:r>
      <w:r>
        <w:rPr>
          <w:color w:val="0E0E0E"/>
          <w:spacing w:val="-17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ensuring</w:t>
      </w:r>
      <w:r>
        <w:rPr>
          <w:color w:val="0E0E0E"/>
          <w:spacing w:val="-9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that</w:t>
      </w:r>
      <w:r>
        <w:rPr>
          <w:color w:val="0E0E0E"/>
          <w:spacing w:val="-10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persons</w:t>
      </w:r>
      <w:r>
        <w:rPr>
          <w:color w:val="0E0E0E"/>
          <w:spacing w:val="-10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with</w:t>
      </w:r>
      <w:r>
        <w:rPr>
          <w:color w:val="0E0E0E"/>
          <w:spacing w:val="-13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disabilities have equal access to full participation in its public meetings</w:t>
      </w:r>
      <w:r>
        <w:rPr>
          <w:color w:val="414248"/>
          <w:w w:val="105"/>
          <w:sz w:val="21"/>
        </w:rPr>
        <w:t xml:space="preserve">.  </w:t>
      </w:r>
      <w:r>
        <w:rPr>
          <w:color w:val="0E0E0E"/>
          <w:w w:val="105"/>
          <w:sz w:val="21"/>
        </w:rPr>
        <w:t xml:space="preserve">Those with disabilities needing accommodation to participate in a meeting should contact Suzi Kochems at 530-228-7811 or via email at </w:t>
      </w:r>
      <w:hyperlink r:id="rId8" w:history="1">
        <w:r w:rsidRPr="00327B1A">
          <w:rPr>
            <w:rStyle w:val="Hyperlink"/>
            <w:w w:val="105"/>
            <w:sz w:val="21"/>
          </w:rPr>
          <w:t>skochems@trinitycounty.org</w:t>
        </w:r>
      </w:hyperlink>
      <w:r>
        <w:rPr>
          <w:color w:val="0E0E0E"/>
          <w:w w:val="105"/>
          <w:sz w:val="21"/>
        </w:rPr>
        <w:t xml:space="preserve"> at least 48 hours in advance of a meeting to request an auxiliary aid or accommodation, such</w:t>
      </w:r>
      <w:r>
        <w:rPr>
          <w:color w:val="0E0E0E"/>
          <w:spacing w:val="-11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as</w:t>
      </w:r>
      <w:r>
        <w:rPr>
          <w:color w:val="0E0E0E"/>
          <w:spacing w:val="-14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an</w:t>
      </w:r>
      <w:r>
        <w:rPr>
          <w:color w:val="0E0E0E"/>
          <w:spacing w:val="-15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interpreter,</w:t>
      </w:r>
      <w:r>
        <w:rPr>
          <w:color w:val="0E0E0E"/>
          <w:spacing w:val="-2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assistive</w:t>
      </w:r>
      <w:r>
        <w:rPr>
          <w:color w:val="0E0E0E"/>
          <w:spacing w:val="-9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listening</w:t>
      </w:r>
      <w:r>
        <w:rPr>
          <w:color w:val="0E0E0E"/>
          <w:spacing w:val="-5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device</w:t>
      </w:r>
      <w:r>
        <w:rPr>
          <w:color w:val="0E0E0E"/>
          <w:spacing w:val="-12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or</w:t>
      </w:r>
      <w:r>
        <w:rPr>
          <w:color w:val="0E0E0E"/>
          <w:spacing w:val="-16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alternative</w:t>
      </w:r>
      <w:r>
        <w:rPr>
          <w:color w:val="0E0E0E"/>
          <w:spacing w:val="-4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format.</w:t>
      </w:r>
    </w:p>
    <w:p w:rsidR="0045332C" w:rsidRDefault="0045332C" w:rsidP="0045332C">
      <w:pPr>
        <w:pStyle w:val="BodyText"/>
        <w:spacing w:before="4"/>
        <w:rPr>
          <w:sz w:val="21"/>
        </w:rPr>
      </w:pPr>
    </w:p>
    <w:p w:rsidR="0045332C" w:rsidRDefault="0045332C" w:rsidP="0045332C">
      <w:pPr>
        <w:spacing w:before="1"/>
        <w:ind w:left="901"/>
        <w:rPr>
          <w:b/>
        </w:rPr>
      </w:pPr>
      <w:r>
        <w:rPr>
          <w:b/>
          <w:color w:val="0E0E0E"/>
        </w:rPr>
        <w:t>PUBLIC NOTICE</w:t>
      </w:r>
    </w:p>
    <w:p w:rsidR="0045332C" w:rsidRDefault="007A636F" w:rsidP="0045332C">
      <w:pPr>
        <w:spacing w:before="10" w:line="249" w:lineRule="auto"/>
        <w:ind w:left="891" w:firstLine="6"/>
        <w:rPr>
          <w:sz w:val="21"/>
        </w:rPr>
      </w:pPr>
      <w:r>
        <w:rPr>
          <w:color w:val="0E0E0E"/>
          <w:w w:val="105"/>
          <w:sz w:val="21"/>
        </w:rPr>
        <w:t xml:space="preserve">This agenda is </w:t>
      </w:r>
      <w:r w:rsidR="0045332C">
        <w:rPr>
          <w:color w:val="0E0E0E"/>
          <w:w w:val="105"/>
          <w:sz w:val="21"/>
        </w:rPr>
        <w:t xml:space="preserve">posted at 111 Mountain View Street, Weaverville, at least 72 hours in </w:t>
      </w:r>
      <w:r w:rsidR="0045332C">
        <w:rPr>
          <w:i/>
          <w:color w:val="0E0E0E"/>
          <w:w w:val="105"/>
          <w:sz w:val="21"/>
        </w:rPr>
        <w:t xml:space="preserve">advance </w:t>
      </w:r>
      <w:r w:rsidR="0045332C">
        <w:rPr>
          <w:color w:val="0E0E0E"/>
          <w:w w:val="105"/>
          <w:sz w:val="21"/>
        </w:rPr>
        <w:t>of the meeting</w:t>
      </w:r>
      <w:r w:rsidR="0045332C">
        <w:rPr>
          <w:color w:val="2A2A2A"/>
          <w:w w:val="105"/>
          <w:sz w:val="21"/>
        </w:rPr>
        <w:t xml:space="preserve">. </w:t>
      </w:r>
      <w:r w:rsidR="0045332C">
        <w:rPr>
          <w:color w:val="0E0E0E"/>
          <w:w w:val="105"/>
          <w:sz w:val="21"/>
        </w:rPr>
        <w:t xml:space="preserve">Meeting materials are available for the meeting via email at </w:t>
      </w:r>
      <w:hyperlink r:id="rId9" w:history="1">
        <w:r w:rsidR="0045332C" w:rsidRPr="00327B1A">
          <w:rPr>
            <w:rStyle w:val="Hyperlink"/>
            <w:w w:val="105"/>
            <w:sz w:val="21"/>
          </w:rPr>
          <w:t>skochems@trinitycounty.org</w:t>
        </w:r>
      </w:hyperlink>
    </w:p>
    <w:p w:rsidR="0045332C" w:rsidRDefault="0045332C" w:rsidP="0045332C">
      <w:pPr>
        <w:pStyle w:val="BodyText"/>
        <w:rPr>
          <w:sz w:val="21"/>
        </w:rPr>
      </w:pPr>
    </w:p>
    <w:p w:rsidR="0045332C" w:rsidRDefault="0045332C" w:rsidP="0045332C">
      <w:pPr>
        <w:pStyle w:val="ListParagraph"/>
        <w:numPr>
          <w:ilvl w:val="0"/>
          <w:numId w:val="5"/>
        </w:numPr>
        <w:tabs>
          <w:tab w:val="left" w:pos="1247"/>
        </w:tabs>
        <w:spacing w:line="252" w:lineRule="auto"/>
        <w:ind w:right="160" w:hanging="358"/>
        <w:jc w:val="left"/>
        <w:rPr>
          <w:sz w:val="21"/>
        </w:rPr>
      </w:pPr>
      <w:r>
        <w:rPr>
          <w:b/>
          <w:color w:val="0E0E0E"/>
          <w:w w:val="105"/>
        </w:rPr>
        <w:t xml:space="preserve">Introductions and Public Comment: </w:t>
      </w:r>
      <w:r>
        <w:rPr>
          <w:color w:val="0E0E0E"/>
          <w:w w:val="105"/>
          <w:sz w:val="21"/>
        </w:rPr>
        <w:t>Persons may address the Commission on items not on this agenda</w:t>
      </w:r>
      <w:r>
        <w:rPr>
          <w:color w:val="2A2A2A"/>
          <w:w w:val="105"/>
          <w:sz w:val="21"/>
        </w:rPr>
        <w:t xml:space="preserve">. </w:t>
      </w:r>
      <w:r>
        <w:rPr>
          <w:color w:val="0E0E0E"/>
          <w:w w:val="105"/>
          <w:sz w:val="21"/>
        </w:rPr>
        <w:t>Public comment is limited to three minutes per speaker. Please note that although the Commission</w:t>
      </w:r>
      <w:r>
        <w:rPr>
          <w:color w:val="0E0E0E"/>
          <w:spacing w:val="-4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is</w:t>
      </w:r>
      <w:r>
        <w:rPr>
          <w:color w:val="0E0E0E"/>
          <w:spacing w:val="-27"/>
          <w:w w:val="105"/>
          <w:sz w:val="21"/>
        </w:rPr>
        <w:t xml:space="preserve"> </w:t>
      </w:r>
      <w:r>
        <w:rPr>
          <w:i/>
          <w:color w:val="0E0E0E"/>
          <w:w w:val="105"/>
          <w:sz w:val="21"/>
        </w:rPr>
        <w:t>very</w:t>
      </w:r>
      <w:r>
        <w:rPr>
          <w:i/>
          <w:color w:val="0E0E0E"/>
          <w:spacing w:val="-1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interested</w:t>
      </w:r>
      <w:r>
        <w:rPr>
          <w:color w:val="0E0E0E"/>
          <w:spacing w:val="-4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in</w:t>
      </w:r>
      <w:r>
        <w:rPr>
          <w:color w:val="0E0E0E"/>
          <w:spacing w:val="-5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your</w:t>
      </w:r>
      <w:r>
        <w:rPr>
          <w:color w:val="0E0E0E"/>
          <w:spacing w:val="-10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concerns,</w:t>
      </w:r>
      <w:r>
        <w:rPr>
          <w:color w:val="0E0E0E"/>
          <w:spacing w:val="-3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the</w:t>
      </w:r>
      <w:r>
        <w:rPr>
          <w:color w:val="0E0E0E"/>
          <w:spacing w:val="-16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California</w:t>
      </w:r>
      <w:r>
        <w:rPr>
          <w:color w:val="0E0E0E"/>
          <w:spacing w:val="-10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Brown</w:t>
      </w:r>
      <w:r>
        <w:rPr>
          <w:color w:val="0E0E0E"/>
          <w:spacing w:val="-7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Act</w:t>
      </w:r>
      <w:r>
        <w:rPr>
          <w:color w:val="0E0E0E"/>
          <w:spacing w:val="-14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prohibits</w:t>
      </w:r>
      <w:r>
        <w:rPr>
          <w:color w:val="0E0E0E"/>
          <w:spacing w:val="-4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the</w:t>
      </w:r>
      <w:r>
        <w:rPr>
          <w:color w:val="0E0E0E"/>
          <w:spacing w:val="-13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Commission</w:t>
      </w:r>
      <w:r>
        <w:rPr>
          <w:color w:val="0E0E0E"/>
          <w:spacing w:val="2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from taking</w:t>
      </w:r>
      <w:r>
        <w:rPr>
          <w:color w:val="0E0E0E"/>
          <w:spacing w:val="-2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any</w:t>
      </w:r>
      <w:r>
        <w:rPr>
          <w:color w:val="0E0E0E"/>
          <w:spacing w:val="-7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action</w:t>
      </w:r>
      <w:r>
        <w:rPr>
          <w:color w:val="0E0E0E"/>
          <w:spacing w:val="-13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this</w:t>
      </w:r>
      <w:r>
        <w:rPr>
          <w:color w:val="0E0E0E"/>
          <w:spacing w:val="-9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meeting</w:t>
      </w:r>
      <w:r>
        <w:rPr>
          <w:color w:val="0E0E0E"/>
          <w:spacing w:val="-5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on</w:t>
      </w:r>
      <w:r>
        <w:rPr>
          <w:color w:val="0E0E0E"/>
          <w:spacing w:val="-9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items</w:t>
      </w:r>
      <w:r>
        <w:rPr>
          <w:color w:val="0E0E0E"/>
          <w:spacing w:val="-9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not</w:t>
      </w:r>
      <w:r>
        <w:rPr>
          <w:color w:val="0E0E0E"/>
          <w:spacing w:val="-10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published</w:t>
      </w:r>
      <w:r>
        <w:rPr>
          <w:color w:val="0E0E0E"/>
          <w:spacing w:val="1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on</w:t>
      </w:r>
      <w:r>
        <w:rPr>
          <w:color w:val="0E0E0E"/>
          <w:spacing w:val="-12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this</w:t>
      </w:r>
      <w:r>
        <w:rPr>
          <w:color w:val="0E0E0E"/>
          <w:spacing w:val="-2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agenda.</w:t>
      </w:r>
    </w:p>
    <w:p w:rsidR="0045332C" w:rsidRDefault="0045332C" w:rsidP="0045332C">
      <w:pPr>
        <w:pStyle w:val="BodyText"/>
        <w:spacing w:before="2"/>
        <w:rPr>
          <w:sz w:val="21"/>
        </w:rPr>
      </w:pPr>
    </w:p>
    <w:p w:rsidR="0045332C" w:rsidRDefault="0045332C" w:rsidP="0045332C">
      <w:pPr>
        <w:spacing w:after="22"/>
        <w:ind w:left="3508" w:right="2761"/>
        <w:jc w:val="center"/>
        <w:rPr>
          <w:b/>
        </w:rPr>
      </w:pPr>
      <w:r>
        <w:rPr>
          <w:b/>
          <w:color w:val="0E0E0E"/>
        </w:rPr>
        <w:t>ACTION ITEMS AS TIME ALLOWS</w:t>
      </w:r>
    </w:p>
    <w:p w:rsidR="0045332C" w:rsidRDefault="006E2CE8" w:rsidP="0045332C">
      <w:pPr>
        <w:pStyle w:val="BodyText"/>
        <w:spacing w:line="20" w:lineRule="exact"/>
        <w:ind w:left="83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9" style="width:528.2pt;height:.75pt;mso-position-horizontal-relative:char;mso-position-vertical-relative:line" coordsize="10564,15">
            <v:line id="_x0000_s1050" style="position:absolute" from="8,8" to="10556,8" strokecolor="#4f4f4f" strokeweight=".25281mm"/>
            <w10:anchorlock/>
          </v:group>
        </w:pict>
      </w:r>
    </w:p>
    <w:p w:rsidR="0045332C" w:rsidRDefault="0045332C" w:rsidP="0045332C">
      <w:pPr>
        <w:pStyle w:val="BodyText"/>
        <w:spacing w:before="8"/>
        <w:rPr>
          <w:b/>
          <w:sz w:val="21"/>
        </w:rPr>
      </w:pPr>
    </w:p>
    <w:p w:rsidR="0045332C" w:rsidRPr="002F1538" w:rsidRDefault="0045332C" w:rsidP="0045332C">
      <w:pPr>
        <w:pStyle w:val="ListParagraph"/>
        <w:numPr>
          <w:ilvl w:val="0"/>
          <w:numId w:val="5"/>
        </w:numPr>
        <w:tabs>
          <w:tab w:val="left" w:pos="1233"/>
        </w:tabs>
        <w:ind w:left="1232" w:hanging="359"/>
        <w:jc w:val="left"/>
        <w:rPr>
          <w:b/>
        </w:rPr>
      </w:pPr>
      <w:r>
        <w:rPr>
          <w:b/>
          <w:color w:val="0E0E0E"/>
        </w:rPr>
        <w:t>Approval</w:t>
      </w:r>
      <w:r>
        <w:rPr>
          <w:b/>
          <w:color w:val="0E0E0E"/>
          <w:spacing w:val="-3"/>
        </w:rPr>
        <w:t xml:space="preserve"> </w:t>
      </w:r>
      <w:r>
        <w:rPr>
          <w:b/>
          <w:color w:val="0E0E0E"/>
        </w:rPr>
        <w:t>of</w:t>
      </w:r>
      <w:r>
        <w:rPr>
          <w:b/>
          <w:color w:val="0E0E0E"/>
          <w:spacing w:val="-14"/>
        </w:rPr>
        <w:t xml:space="preserve"> </w:t>
      </w:r>
      <w:r>
        <w:rPr>
          <w:b/>
          <w:color w:val="0E0E0E"/>
        </w:rPr>
        <w:t>meeting</w:t>
      </w:r>
      <w:r>
        <w:rPr>
          <w:b/>
          <w:color w:val="0E0E0E"/>
          <w:spacing w:val="-8"/>
        </w:rPr>
        <w:t xml:space="preserve"> </w:t>
      </w:r>
      <w:r>
        <w:rPr>
          <w:b/>
          <w:color w:val="0E0E0E"/>
        </w:rPr>
        <w:t>minutes</w:t>
      </w:r>
      <w:r>
        <w:rPr>
          <w:b/>
          <w:color w:val="0E0E0E"/>
          <w:spacing w:val="-7"/>
        </w:rPr>
        <w:t xml:space="preserve"> </w:t>
      </w:r>
      <w:r>
        <w:rPr>
          <w:b/>
          <w:color w:val="0E0E0E"/>
        </w:rPr>
        <w:t>from</w:t>
      </w:r>
      <w:r>
        <w:rPr>
          <w:b/>
          <w:color w:val="0E0E0E"/>
          <w:spacing w:val="-12"/>
        </w:rPr>
        <w:t xml:space="preserve"> </w:t>
      </w:r>
      <w:r w:rsidR="00E5333D">
        <w:rPr>
          <w:b/>
          <w:color w:val="0E0E0E"/>
          <w:spacing w:val="-12"/>
        </w:rPr>
        <w:t xml:space="preserve">the </w:t>
      </w:r>
      <w:r w:rsidR="00E5333D">
        <w:rPr>
          <w:b/>
          <w:color w:val="0E0E0E"/>
        </w:rPr>
        <w:t>November 13</w:t>
      </w:r>
      <w:r w:rsidR="00490E50">
        <w:rPr>
          <w:b/>
          <w:color w:val="0E0E0E"/>
        </w:rPr>
        <w:t>, 201</w:t>
      </w:r>
      <w:r w:rsidR="00E5333D">
        <w:rPr>
          <w:b/>
          <w:color w:val="0E0E0E"/>
        </w:rPr>
        <w:t>7</w:t>
      </w:r>
      <w:r>
        <w:rPr>
          <w:b/>
          <w:color w:val="0E0E0E"/>
          <w:spacing w:val="-9"/>
        </w:rPr>
        <w:t xml:space="preserve"> </w:t>
      </w:r>
      <w:r>
        <w:rPr>
          <w:b/>
          <w:color w:val="0E0E0E"/>
        </w:rPr>
        <w:t>commission meeting</w:t>
      </w:r>
    </w:p>
    <w:p w:rsidR="0045332C" w:rsidRPr="002F1538" w:rsidRDefault="0045332C" w:rsidP="0045332C">
      <w:pPr>
        <w:pStyle w:val="ListParagraph"/>
        <w:tabs>
          <w:tab w:val="left" w:pos="1233"/>
        </w:tabs>
        <w:ind w:left="1232" w:firstLine="0"/>
        <w:rPr>
          <w:b/>
        </w:rPr>
      </w:pPr>
    </w:p>
    <w:p w:rsidR="00837A0D" w:rsidRDefault="00E5333D" w:rsidP="00837A0D">
      <w:pPr>
        <w:pStyle w:val="ListParagraph"/>
        <w:numPr>
          <w:ilvl w:val="0"/>
          <w:numId w:val="5"/>
        </w:numPr>
        <w:tabs>
          <w:tab w:val="left" w:pos="1208"/>
        </w:tabs>
        <w:jc w:val="left"/>
        <w:rPr>
          <w:b/>
          <w:sz w:val="21"/>
        </w:rPr>
      </w:pPr>
      <w:r>
        <w:rPr>
          <w:b/>
          <w:sz w:val="21"/>
        </w:rPr>
        <w:t xml:space="preserve">Review and approval of </w:t>
      </w:r>
      <w:r w:rsidR="00837A0D">
        <w:rPr>
          <w:b/>
          <w:sz w:val="21"/>
        </w:rPr>
        <w:t>Commission Chair and Vice Chair</w:t>
      </w:r>
      <w:r>
        <w:rPr>
          <w:b/>
          <w:sz w:val="21"/>
        </w:rPr>
        <w:t xml:space="preserve"> rotation schedule</w:t>
      </w:r>
    </w:p>
    <w:p w:rsidR="00E5333D" w:rsidRDefault="00E5333D" w:rsidP="00E5333D">
      <w:pPr>
        <w:pStyle w:val="ListParagraph"/>
        <w:tabs>
          <w:tab w:val="left" w:pos="1208"/>
        </w:tabs>
        <w:ind w:left="1243" w:firstLine="0"/>
        <w:jc w:val="right"/>
        <w:rPr>
          <w:b/>
          <w:sz w:val="21"/>
        </w:rPr>
      </w:pPr>
    </w:p>
    <w:p w:rsidR="00E5333D" w:rsidRDefault="00E5333D" w:rsidP="00837A0D">
      <w:pPr>
        <w:pStyle w:val="ListParagraph"/>
        <w:numPr>
          <w:ilvl w:val="0"/>
          <w:numId w:val="5"/>
        </w:numPr>
        <w:tabs>
          <w:tab w:val="left" w:pos="1208"/>
        </w:tabs>
        <w:jc w:val="left"/>
        <w:rPr>
          <w:b/>
          <w:sz w:val="21"/>
        </w:rPr>
      </w:pPr>
      <w:r>
        <w:rPr>
          <w:b/>
          <w:sz w:val="21"/>
        </w:rPr>
        <w:t>Review of proposals received as a result of the RFP’s for a Program Evaluator and Audit Firm-confirm contract amounts and term of award</w:t>
      </w:r>
    </w:p>
    <w:p w:rsidR="00CB4F1D" w:rsidRDefault="00CB4F1D" w:rsidP="00CB4F1D">
      <w:pPr>
        <w:pStyle w:val="ListParagraph"/>
        <w:tabs>
          <w:tab w:val="left" w:pos="1208"/>
        </w:tabs>
        <w:ind w:left="1243" w:firstLine="0"/>
        <w:jc w:val="right"/>
        <w:rPr>
          <w:b/>
          <w:sz w:val="21"/>
        </w:rPr>
      </w:pPr>
    </w:p>
    <w:p w:rsidR="000364D1" w:rsidRPr="00490E50" w:rsidRDefault="00490E50" w:rsidP="00490E50">
      <w:pPr>
        <w:pStyle w:val="ListParagraph"/>
        <w:numPr>
          <w:ilvl w:val="0"/>
          <w:numId w:val="5"/>
        </w:numPr>
        <w:tabs>
          <w:tab w:val="left" w:pos="1217"/>
        </w:tabs>
        <w:spacing w:line="249" w:lineRule="auto"/>
        <w:ind w:left="1212" w:right="224" w:hanging="357"/>
        <w:jc w:val="left"/>
        <w:rPr>
          <w:sz w:val="21"/>
        </w:rPr>
      </w:pPr>
      <w:r>
        <w:rPr>
          <w:b/>
          <w:sz w:val="21"/>
        </w:rPr>
        <w:t>Commissioner</w:t>
      </w:r>
      <w:r w:rsidR="00837A0D">
        <w:rPr>
          <w:b/>
          <w:sz w:val="21"/>
        </w:rPr>
        <w:t>’s</w:t>
      </w:r>
      <w:r>
        <w:rPr>
          <w:b/>
          <w:sz w:val="21"/>
        </w:rPr>
        <w:t xml:space="preserve"> Report</w:t>
      </w:r>
      <w:r w:rsidR="00837A0D">
        <w:rPr>
          <w:b/>
          <w:sz w:val="21"/>
        </w:rPr>
        <w:t>s</w:t>
      </w:r>
    </w:p>
    <w:p w:rsidR="0045332C" w:rsidRDefault="0045332C" w:rsidP="0045332C">
      <w:pPr>
        <w:pStyle w:val="BodyText"/>
        <w:spacing w:before="1"/>
        <w:rPr>
          <w:sz w:val="22"/>
        </w:rPr>
      </w:pPr>
    </w:p>
    <w:p w:rsidR="0045332C" w:rsidRDefault="0045332C" w:rsidP="0045332C">
      <w:pPr>
        <w:pStyle w:val="Heading1"/>
        <w:numPr>
          <w:ilvl w:val="0"/>
          <w:numId w:val="5"/>
        </w:numPr>
        <w:tabs>
          <w:tab w:val="left" w:pos="1203"/>
        </w:tabs>
        <w:ind w:left="1202"/>
        <w:jc w:val="left"/>
      </w:pPr>
      <w:r>
        <w:rPr>
          <w:color w:val="0E0E0E"/>
        </w:rPr>
        <w:t>Executive Director’s</w:t>
      </w:r>
      <w:r>
        <w:rPr>
          <w:color w:val="0E0E0E"/>
          <w:spacing w:val="-26"/>
        </w:rPr>
        <w:t xml:space="preserve"> </w:t>
      </w:r>
      <w:r>
        <w:rPr>
          <w:color w:val="0E0E0E"/>
        </w:rPr>
        <w:t>Report</w:t>
      </w:r>
    </w:p>
    <w:p w:rsidR="0045332C" w:rsidRPr="005E34C2" w:rsidRDefault="0045332C" w:rsidP="0045332C">
      <w:pPr>
        <w:pStyle w:val="ListParagraph"/>
        <w:numPr>
          <w:ilvl w:val="1"/>
          <w:numId w:val="5"/>
        </w:numPr>
        <w:tabs>
          <w:tab w:val="left" w:pos="1565"/>
        </w:tabs>
        <w:spacing w:before="10"/>
        <w:ind w:hanging="342"/>
        <w:rPr>
          <w:sz w:val="21"/>
        </w:rPr>
      </w:pPr>
      <w:r>
        <w:rPr>
          <w:color w:val="0E0E0E"/>
          <w:w w:val="105"/>
          <w:sz w:val="21"/>
        </w:rPr>
        <w:t>Financial</w:t>
      </w:r>
      <w:r>
        <w:rPr>
          <w:color w:val="0E0E0E"/>
          <w:spacing w:val="-28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Report</w:t>
      </w:r>
      <w:r w:rsidR="009A6D4E">
        <w:rPr>
          <w:color w:val="0E0E0E"/>
          <w:w w:val="105"/>
          <w:sz w:val="21"/>
        </w:rPr>
        <w:t xml:space="preserve"> &amp; Auditing Standards Governance</w:t>
      </w:r>
    </w:p>
    <w:p w:rsidR="00655BCA" w:rsidRDefault="00E5333D" w:rsidP="0045332C">
      <w:pPr>
        <w:pStyle w:val="ListParagraph"/>
        <w:numPr>
          <w:ilvl w:val="1"/>
          <w:numId w:val="5"/>
        </w:numPr>
        <w:tabs>
          <w:tab w:val="left" w:pos="1565"/>
        </w:tabs>
        <w:spacing w:before="10"/>
        <w:ind w:hanging="342"/>
        <w:rPr>
          <w:sz w:val="21"/>
        </w:rPr>
      </w:pPr>
      <w:r>
        <w:rPr>
          <w:color w:val="0E0E0E"/>
          <w:w w:val="105"/>
          <w:sz w:val="21"/>
        </w:rPr>
        <w:t>Program Evaluation Timeline</w:t>
      </w:r>
      <w:r w:rsidR="00D70E42">
        <w:rPr>
          <w:color w:val="0E0E0E"/>
          <w:w w:val="105"/>
          <w:sz w:val="21"/>
        </w:rPr>
        <w:t xml:space="preserve"> </w:t>
      </w:r>
    </w:p>
    <w:p w:rsidR="0045332C" w:rsidRPr="000364D1" w:rsidRDefault="0045332C" w:rsidP="0045332C">
      <w:pPr>
        <w:pStyle w:val="ListParagraph"/>
        <w:numPr>
          <w:ilvl w:val="1"/>
          <w:numId w:val="5"/>
        </w:numPr>
        <w:tabs>
          <w:tab w:val="left" w:pos="1562"/>
        </w:tabs>
        <w:spacing w:before="12"/>
        <w:ind w:left="1561" w:hanging="366"/>
        <w:rPr>
          <w:sz w:val="21"/>
        </w:rPr>
      </w:pPr>
      <w:r w:rsidRPr="000364D1">
        <w:rPr>
          <w:color w:val="0E0E0E"/>
          <w:w w:val="105"/>
          <w:sz w:val="21"/>
        </w:rPr>
        <w:t>Local and State</w:t>
      </w:r>
      <w:r w:rsidRPr="000364D1">
        <w:rPr>
          <w:color w:val="0E0E0E"/>
          <w:spacing w:val="-32"/>
          <w:w w:val="105"/>
          <w:sz w:val="21"/>
        </w:rPr>
        <w:t xml:space="preserve"> </w:t>
      </w:r>
      <w:r w:rsidRPr="000364D1">
        <w:rPr>
          <w:color w:val="0E0E0E"/>
          <w:w w:val="105"/>
          <w:sz w:val="21"/>
        </w:rPr>
        <w:t>Events</w:t>
      </w:r>
    </w:p>
    <w:p w:rsidR="000364D1" w:rsidRPr="00490E50" w:rsidRDefault="009A6D4E" w:rsidP="00490E50">
      <w:pPr>
        <w:pStyle w:val="ListParagraph"/>
        <w:numPr>
          <w:ilvl w:val="1"/>
          <w:numId w:val="5"/>
        </w:numPr>
        <w:tabs>
          <w:tab w:val="left" w:pos="1547"/>
        </w:tabs>
        <w:spacing w:before="6" w:line="247" w:lineRule="auto"/>
        <w:ind w:right="734" w:hanging="362"/>
        <w:rPr>
          <w:sz w:val="21"/>
        </w:rPr>
      </w:pPr>
      <w:r>
        <w:rPr>
          <w:sz w:val="21"/>
        </w:rPr>
        <w:t>Ages &amp; Stages vs. Help Me Grow Program</w:t>
      </w:r>
    </w:p>
    <w:p w:rsidR="0045332C" w:rsidRPr="00EA33A2" w:rsidRDefault="0045332C" w:rsidP="0045332C">
      <w:pPr>
        <w:pStyle w:val="ListParagraph"/>
        <w:numPr>
          <w:ilvl w:val="1"/>
          <w:numId w:val="5"/>
        </w:numPr>
        <w:tabs>
          <w:tab w:val="left" w:pos="1547"/>
        </w:tabs>
        <w:spacing w:before="6" w:line="247" w:lineRule="auto"/>
        <w:ind w:right="734" w:hanging="362"/>
        <w:rPr>
          <w:sz w:val="21"/>
        </w:rPr>
      </w:pPr>
      <w:r w:rsidRPr="00EA33A2">
        <w:rPr>
          <w:color w:val="0E0E0E"/>
          <w:w w:val="105"/>
          <w:sz w:val="21"/>
        </w:rPr>
        <w:t xml:space="preserve">Next Commission Meeting: </w:t>
      </w:r>
      <w:r w:rsidR="009A6D4E">
        <w:rPr>
          <w:color w:val="0E0E0E"/>
          <w:w w:val="105"/>
          <w:sz w:val="21"/>
        </w:rPr>
        <w:t>February 12</w:t>
      </w:r>
      <w:r w:rsidR="00490E50">
        <w:rPr>
          <w:color w:val="0E0E0E"/>
          <w:w w:val="105"/>
          <w:sz w:val="21"/>
        </w:rPr>
        <w:t>, 2018</w:t>
      </w:r>
      <w:r>
        <w:rPr>
          <w:color w:val="0E0E0E"/>
          <w:w w:val="105"/>
          <w:sz w:val="21"/>
        </w:rPr>
        <w:t xml:space="preserve"> 2:30-4:</w:t>
      </w:r>
      <w:r w:rsidR="00655BCA">
        <w:rPr>
          <w:color w:val="0E0E0E"/>
          <w:w w:val="105"/>
          <w:sz w:val="21"/>
        </w:rPr>
        <w:t>3</w:t>
      </w:r>
      <w:r>
        <w:rPr>
          <w:color w:val="0E0E0E"/>
          <w:w w:val="105"/>
          <w:sz w:val="21"/>
        </w:rPr>
        <w:t>0 pm</w:t>
      </w:r>
    </w:p>
    <w:p w:rsidR="0045332C" w:rsidRPr="00EA33A2" w:rsidRDefault="0045332C" w:rsidP="0045332C">
      <w:pPr>
        <w:pStyle w:val="ListParagraph"/>
        <w:tabs>
          <w:tab w:val="left" w:pos="1547"/>
        </w:tabs>
        <w:spacing w:before="6" w:line="247" w:lineRule="auto"/>
        <w:ind w:right="734" w:firstLine="0"/>
        <w:rPr>
          <w:sz w:val="21"/>
        </w:rPr>
      </w:pPr>
    </w:p>
    <w:p w:rsidR="0045332C" w:rsidRDefault="0045332C" w:rsidP="0045332C">
      <w:pPr>
        <w:pStyle w:val="ListParagraph"/>
        <w:numPr>
          <w:ilvl w:val="0"/>
          <w:numId w:val="5"/>
        </w:numPr>
        <w:tabs>
          <w:tab w:val="left" w:pos="1181"/>
        </w:tabs>
        <w:ind w:left="1180" w:hanging="363"/>
        <w:jc w:val="left"/>
        <w:rPr>
          <w:b/>
        </w:rPr>
      </w:pPr>
      <w:r>
        <w:rPr>
          <w:b/>
          <w:color w:val="0E0E0E"/>
        </w:rPr>
        <w:t>Adjournment</w:t>
      </w:r>
    </w:p>
    <w:p w:rsidR="0045332C" w:rsidRDefault="006E2CE8" w:rsidP="0045332C">
      <w:pPr>
        <w:pStyle w:val="BodyText"/>
        <w:spacing w:before="11"/>
        <w:rPr>
          <w:b/>
          <w:sz w:val="20"/>
        </w:rPr>
      </w:pPr>
      <w:r>
        <w:pict>
          <v:line id="_x0000_s1051" style="position:absolute;z-index:251660288;mso-wrap-distance-left:0;mso-wrap-distance-right:0;mso-position-horizontal-relative:page" from="57.1pt,14.4pt" to="559.2pt,14.4pt" strokecolor="#4b4b4b" strokeweight=".25281mm">
            <w10:wrap type="topAndBottom" anchorx="page"/>
          </v:line>
        </w:pict>
      </w:r>
    </w:p>
    <w:p w:rsidR="001C4BC3" w:rsidRDefault="0045332C" w:rsidP="0045332C">
      <w:pPr>
        <w:spacing w:line="280" w:lineRule="auto"/>
        <w:ind w:left="1448" w:right="625"/>
        <w:jc w:val="center"/>
        <w:rPr>
          <w:sz w:val="18"/>
        </w:rPr>
      </w:pPr>
      <w:r>
        <w:rPr>
          <w:color w:val="0E0E0E"/>
          <w:w w:val="105"/>
          <w:sz w:val="17"/>
        </w:rPr>
        <w:t>For more information concerning items on this, agenda contact Suzi Kochems, Executive Director for the First 5 Trinity Children and Families Commission at 530</w:t>
      </w:r>
      <w:r>
        <w:rPr>
          <w:color w:val="2A2A2A"/>
          <w:w w:val="105"/>
          <w:sz w:val="17"/>
        </w:rPr>
        <w:t>-</w:t>
      </w:r>
      <w:r>
        <w:rPr>
          <w:color w:val="0E0E0E"/>
          <w:w w:val="105"/>
          <w:sz w:val="17"/>
        </w:rPr>
        <w:t xml:space="preserve">228-7811 or </w:t>
      </w:r>
      <w:hyperlink r:id="rId10" w:history="1">
        <w:r w:rsidRPr="00327B1A">
          <w:rPr>
            <w:rStyle w:val="Hyperlink"/>
            <w:w w:val="105"/>
            <w:sz w:val="17"/>
          </w:rPr>
          <w:t>skochems@trinitycounty.org</w:t>
        </w:r>
      </w:hyperlink>
      <w:r w:rsidR="006E2CE8">
        <w:pict>
          <v:group id="_x0000_s1052" style="position:absolute;left:0;text-align:left;margin-left:0;margin-top:5.65pt;width:1.6pt;height:179.2pt;z-index:251661312;mso-position-horizontal-relative:page;mso-position-vertical-relative:text" coordorigin=",113" coordsize="32,3584">
            <v:line id="_x0000_s1053" style="position:absolute" from="5,3691" to="5,2400" strokecolor="#a0a0a0" strokeweight=".48pt"/>
            <v:line id="_x0000_s1054" style="position:absolute" from="19,2775" to="19,125" strokecolor="#c8c8c3" strokeweight="1.2pt"/>
            <w10:wrap anchorx="page"/>
          </v:group>
        </w:pict>
      </w:r>
      <w:r>
        <w:rPr>
          <w:sz w:val="15"/>
        </w:rPr>
        <w:tab/>
      </w:r>
    </w:p>
    <w:sectPr w:rsidR="001C4BC3" w:rsidSect="0045332C">
      <w:pgSz w:w="12240" w:h="15840"/>
      <w:pgMar w:top="600" w:right="280" w:bottom="1260" w:left="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A0A77"/>
    <w:multiLevelType w:val="hybridMultilevel"/>
    <w:tmpl w:val="79762DE6"/>
    <w:lvl w:ilvl="0" w:tplc="F1DE9412">
      <w:start w:val="1"/>
      <w:numFmt w:val="decimal"/>
      <w:lvlText w:val="%1)"/>
      <w:lvlJc w:val="left"/>
      <w:pPr>
        <w:ind w:left="1243" w:hanging="361"/>
        <w:jc w:val="right"/>
      </w:pPr>
      <w:rPr>
        <w:rFonts w:ascii="Arial" w:eastAsia="Arial" w:hAnsi="Arial" w:cs="Arial" w:hint="default"/>
        <w:b/>
        <w:bCs/>
        <w:color w:val="0E0E0E"/>
        <w:spacing w:val="-1"/>
        <w:w w:val="104"/>
        <w:sz w:val="22"/>
        <w:szCs w:val="22"/>
      </w:rPr>
    </w:lvl>
    <w:lvl w:ilvl="1" w:tplc="02421DB8">
      <w:start w:val="1"/>
      <w:numFmt w:val="lowerLetter"/>
      <w:lvlText w:val="%2)"/>
      <w:lvlJc w:val="left"/>
      <w:pPr>
        <w:ind w:left="1543" w:hanging="363"/>
      </w:pPr>
      <w:rPr>
        <w:rFonts w:ascii="Arial" w:eastAsia="Arial" w:hAnsi="Arial" w:cs="Arial" w:hint="default"/>
        <w:color w:val="0E0E0E"/>
        <w:spacing w:val="-1"/>
        <w:w w:val="107"/>
        <w:sz w:val="21"/>
        <w:szCs w:val="21"/>
      </w:rPr>
    </w:lvl>
    <w:lvl w:ilvl="2" w:tplc="8D4AB974">
      <w:start w:val="1"/>
      <w:numFmt w:val="lowerRoman"/>
      <w:lvlText w:val="%3)"/>
      <w:lvlJc w:val="left"/>
      <w:pPr>
        <w:ind w:left="1918" w:hanging="361"/>
      </w:pPr>
      <w:rPr>
        <w:rFonts w:ascii="Arial" w:eastAsia="Arial" w:hAnsi="Arial" w:cs="Arial" w:hint="default"/>
        <w:color w:val="0E0E0E"/>
        <w:spacing w:val="-1"/>
        <w:w w:val="108"/>
        <w:sz w:val="21"/>
        <w:szCs w:val="21"/>
      </w:rPr>
    </w:lvl>
    <w:lvl w:ilvl="3" w:tplc="472E1B84">
      <w:numFmt w:val="bullet"/>
      <w:lvlText w:val="•"/>
      <w:lvlJc w:val="left"/>
      <w:pPr>
        <w:ind w:left="3117" w:hanging="361"/>
      </w:pPr>
      <w:rPr>
        <w:rFonts w:hint="default"/>
      </w:rPr>
    </w:lvl>
    <w:lvl w:ilvl="4" w:tplc="DC00717C">
      <w:numFmt w:val="bullet"/>
      <w:lvlText w:val="•"/>
      <w:lvlJc w:val="left"/>
      <w:pPr>
        <w:ind w:left="4315" w:hanging="361"/>
      </w:pPr>
      <w:rPr>
        <w:rFonts w:hint="default"/>
      </w:rPr>
    </w:lvl>
    <w:lvl w:ilvl="5" w:tplc="1B20E548">
      <w:numFmt w:val="bullet"/>
      <w:lvlText w:val="•"/>
      <w:lvlJc w:val="left"/>
      <w:pPr>
        <w:ind w:left="5512" w:hanging="361"/>
      </w:pPr>
      <w:rPr>
        <w:rFonts w:hint="default"/>
      </w:rPr>
    </w:lvl>
    <w:lvl w:ilvl="6" w:tplc="B31A5A08">
      <w:numFmt w:val="bullet"/>
      <w:lvlText w:val="•"/>
      <w:lvlJc w:val="left"/>
      <w:pPr>
        <w:ind w:left="6710" w:hanging="361"/>
      </w:pPr>
      <w:rPr>
        <w:rFonts w:hint="default"/>
      </w:rPr>
    </w:lvl>
    <w:lvl w:ilvl="7" w:tplc="46F45004">
      <w:numFmt w:val="bullet"/>
      <w:lvlText w:val="•"/>
      <w:lvlJc w:val="left"/>
      <w:pPr>
        <w:ind w:left="7907" w:hanging="361"/>
      </w:pPr>
      <w:rPr>
        <w:rFonts w:hint="default"/>
      </w:rPr>
    </w:lvl>
    <w:lvl w:ilvl="8" w:tplc="11788824">
      <w:numFmt w:val="bullet"/>
      <w:lvlText w:val="•"/>
      <w:lvlJc w:val="left"/>
      <w:pPr>
        <w:ind w:left="9105" w:hanging="361"/>
      </w:pPr>
      <w:rPr>
        <w:rFonts w:hint="default"/>
      </w:rPr>
    </w:lvl>
  </w:abstractNum>
  <w:abstractNum w:abstractNumId="1" w15:restartNumberingAfterBreak="0">
    <w:nsid w:val="253E7B51"/>
    <w:multiLevelType w:val="hybridMultilevel"/>
    <w:tmpl w:val="68AADE80"/>
    <w:lvl w:ilvl="0" w:tplc="6896A852">
      <w:start w:val="1"/>
      <w:numFmt w:val="decimal"/>
      <w:lvlText w:val="%1)"/>
      <w:lvlJc w:val="left"/>
      <w:pPr>
        <w:ind w:left="1159" w:hanging="367"/>
        <w:jc w:val="right"/>
      </w:pPr>
      <w:rPr>
        <w:rFonts w:hint="default"/>
        <w:b/>
        <w:bCs/>
        <w:spacing w:val="-1"/>
        <w:w w:val="108"/>
      </w:rPr>
    </w:lvl>
    <w:lvl w:ilvl="1" w:tplc="BCDCDEF6">
      <w:start w:val="1"/>
      <w:numFmt w:val="upperLetter"/>
      <w:lvlText w:val="%2)"/>
      <w:lvlJc w:val="left"/>
      <w:pPr>
        <w:ind w:left="1647" w:hanging="491"/>
      </w:pPr>
      <w:rPr>
        <w:rFonts w:ascii="Arial" w:eastAsia="Arial" w:hAnsi="Arial" w:cs="Arial" w:hint="default"/>
        <w:b/>
        <w:bCs/>
        <w:color w:val="0F0F0F"/>
        <w:spacing w:val="-1"/>
        <w:w w:val="109"/>
        <w:sz w:val="19"/>
        <w:szCs w:val="19"/>
      </w:rPr>
    </w:lvl>
    <w:lvl w:ilvl="2" w:tplc="3D566B88">
      <w:numFmt w:val="bullet"/>
      <w:lvlText w:val="•"/>
      <w:lvlJc w:val="left"/>
      <w:pPr>
        <w:ind w:left="2762" w:hanging="491"/>
      </w:pPr>
      <w:rPr>
        <w:rFonts w:hint="default"/>
      </w:rPr>
    </w:lvl>
    <w:lvl w:ilvl="3" w:tplc="C22C91FE">
      <w:numFmt w:val="bullet"/>
      <w:lvlText w:val="•"/>
      <w:lvlJc w:val="left"/>
      <w:pPr>
        <w:ind w:left="3884" w:hanging="491"/>
      </w:pPr>
      <w:rPr>
        <w:rFonts w:hint="default"/>
      </w:rPr>
    </w:lvl>
    <w:lvl w:ilvl="4" w:tplc="3190C176">
      <w:numFmt w:val="bullet"/>
      <w:lvlText w:val="•"/>
      <w:lvlJc w:val="left"/>
      <w:pPr>
        <w:ind w:left="5006" w:hanging="491"/>
      </w:pPr>
      <w:rPr>
        <w:rFonts w:hint="default"/>
      </w:rPr>
    </w:lvl>
    <w:lvl w:ilvl="5" w:tplc="7E3054CA">
      <w:numFmt w:val="bullet"/>
      <w:lvlText w:val="•"/>
      <w:lvlJc w:val="left"/>
      <w:pPr>
        <w:ind w:left="6128" w:hanging="491"/>
      </w:pPr>
      <w:rPr>
        <w:rFonts w:hint="default"/>
      </w:rPr>
    </w:lvl>
    <w:lvl w:ilvl="6" w:tplc="4E72FC80">
      <w:numFmt w:val="bullet"/>
      <w:lvlText w:val="•"/>
      <w:lvlJc w:val="left"/>
      <w:pPr>
        <w:ind w:left="7251" w:hanging="491"/>
      </w:pPr>
      <w:rPr>
        <w:rFonts w:hint="default"/>
      </w:rPr>
    </w:lvl>
    <w:lvl w:ilvl="7" w:tplc="54D278BA">
      <w:numFmt w:val="bullet"/>
      <w:lvlText w:val="•"/>
      <w:lvlJc w:val="left"/>
      <w:pPr>
        <w:ind w:left="8373" w:hanging="491"/>
      </w:pPr>
      <w:rPr>
        <w:rFonts w:hint="default"/>
      </w:rPr>
    </w:lvl>
    <w:lvl w:ilvl="8" w:tplc="0128BF94">
      <w:numFmt w:val="bullet"/>
      <w:lvlText w:val="•"/>
      <w:lvlJc w:val="left"/>
      <w:pPr>
        <w:ind w:left="9495" w:hanging="491"/>
      </w:pPr>
      <w:rPr>
        <w:rFonts w:hint="default"/>
      </w:rPr>
    </w:lvl>
  </w:abstractNum>
  <w:abstractNum w:abstractNumId="2" w15:restartNumberingAfterBreak="0">
    <w:nsid w:val="5AA770D6"/>
    <w:multiLevelType w:val="hybridMultilevel"/>
    <w:tmpl w:val="2D9C2188"/>
    <w:lvl w:ilvl="0" w:tplc="C374F114">
      <w:numFmt w:val="bullet"/>
      <w:lvlText w:val="•"/>
      <w:lvlJc w:val="left"/>
      <w:pPr>
        <w:ind w:left="1555" w:hanging="366"/>
      </w:pPr>
      <w:rPr>
        <w:rFonts w:hint="default"/>
        <w:w w:val="105"/>
      </w:rPr>
    </w:lvl>
    <w:lvl w:ilvl="1" w:tplc="4D5072D2">
      <w:numFmt w:val="bullet"/>
      <w:lvlText w:val="•"/>
      <w:lvlJc w:val="left"/>
      <w:pPr>
        <w:ind w:left="2540" w:hanging="366"/>
      </w:pPr>
      <w:rPr>
        <w:rFonts w:hint="default"/>
      </w:rPr>
    </w:lvl>
    <w:lvl w:ilvl="2" w:tplc="443E9294">
      <w:numFmt w:val="bullet"/>
      <w:lvlText w:val="•"/>
      <w:lvlJc w:val="left"/>
      <w:pPr>
        <w:ind w:left="3520" w:hanging="366"/>
      </w:pPr>
      <w:rPr>
        <w:rFonts w:hint="default"/>
      </w:rPr>
    </w:lvl>
    <w:lvl w:ilvl="3" w:tplc="9CDC25AA">
      <w:numFmt w:val="bullet"/>
      <w:lvlText w:val="•"/>
      <w:lvlJc w:val="left"/>
      <w:pPr>
        <w:ind w:left="4500" w:hanging="366"/>
      </w:pPr>
      <w:rPr>
        <w:rFonts w:hint="default"/>
      </w:rPr>
    </w:lvl>
    <w:lvl w:ilvl="4" w:tplc="67C69472">
      <w:numFmt w:val="bullet"/>
      <w:lvlText w:val="•"/>
      <w:lvlJc w:val="left"/>
      <w:pPr>
        <w:ind w:left="5480" w:hanging="366"/>
      </w:pPr>
      <w:rPr>
        <w:rFonts w:hint="default"/>
      </w:rPr>
    </w:lvl>
    <w:lvl w:ilvl="5" w:tplc="4ABA2DF6">
      <w:numFmt w:val="bullet"/>
      <w:lvlText w:val="•"/>
      <w:lvlJc w:val="left"/>
      <w:pPr>
        <w:ind w:left="6460" w:hanging="366"/>
      </w:pPr>
      <w:rPr>
        <w:rFonts w:hint="default"/>
      </w:rPr>
    </w:lvl>
    <w:lvl w:ilvl="6" w:tplc="8ED6491C">
      <w:numFmt w:val="bullet"/>
      <w:lvlText w:val="•"/>
      <w:lvlJc w:val="left"/>
      <w:pPr>
        <w:ind w:left="7440" w:hanging="366"/>
      </w:pPr>
      <w:rPr>
        <w:rFonts w:hint="default"/>
      </w:rPr>
    </w:lvl>
    <w:lvl w:ilvl="7" w:tplc="20C80B3E">
      <w:numFmt w:val="bullet"/>
      <w:lvlText w:val="•"/>
      <w:lvlJc w:val="left"/>
      <w:pPr>
        <w:ind w:left="8420" w:hanging="366"/>
      </w:pPr>
      <w:rPr>
        <w:rFonts w:hint="default"/>
      </w:rPr>
    </w:lvl>
    <w:lvl w:ilvl="8" w:tplc="B0BA4712">
      <w:numFmt w:val="bullet"/>
      <w:lvlText w:val="•"/>
      <w:lvlJc w:val="left"/>
      <w:pPr>
        <w:ind w:left="9400" w:hanging="366"/>
      </w:pPr>
      <w:rPr>
        <w:rFonts w:hint="default"/>
      </w:rPr>
    </w:lvl>
  </w:abstractNum>
  <w:abstractNum w:abstractNumId="3" w15:restartNumberingAfterBreak="0">
    <w:nsid w:val="5C4B7F4D"/>
    <w:multiLevelType w:val="hybridMultilevel"/>
    <w:tmpl w:val="F91AE430"/>
    <w:lvl w:ilvl="0" w:tplc="806AE9C2">
      <w:start w:val="1"/>
      <w:numFmt w:val="lowerLetter"/>
      <w:lvlText w:val="%1)"/>
      <w:lvlJc w:val="left"/>
      <w:pPr>
        <w:ind w:left="1622" w:hanging="361"/>
      </w:pPr>
      <w:rPr>
        <w:rFonts w:ascii="Arial" w:eastAsia="Arial" w:hAnsi="Arial" w:cs="Arial" w:hint="default"/>
        <w:color w:val="111111"/>
        <w:spacing w:val="-1"/>
        <w:w w:val="106"/>
        <w:sz w:val="19"/>
        <w:szCs w:val="19"/>
      </w:rPr>
    </w:lvl>
    <w:lvl w:ilvl="1" w:tplc="59F8EF96">
      <w:numFmt w:val="bullet"/>
      <w:lvlText w:val="•"/>
      <w:lvlJc w:val="left"/>
      <w:pPr>
        <w:ind w:left="2566" w:hanging="361"/>
      </w:pPr>
      <w:rPr>
        <w:rFonts w:hint="default"/>
      </w:rPr>
    </w:lvl>
    <w:lvl w:ilvl="2" w:tplc="CDB050CA">
      <w:numFmt w:val="bullet"/>
      <w:lvlText w:val="•"/>
      <w:lvlJc w:val="left"/>
      <w:pPr>
        <w:ind w:left="3512" w:hanging="361"/>
      </w:pPr>
      <w:rPr>
        <w:rFonts w:hint="default"/>
      </w:rPr>
    </w:lvl>
    <w:lvl w:ilvl="3" w:tplc="ABAED4A0">
      <w:numFmt w:val="bullet"/>
      <w:lvlText w:val="•"/>
      <w:lvlJc w:val="left"/>
      <w:pPr>
        <w:ind w:left="4458" w:hanging="361"/>
      </w:pPr>
      <w:rPr>
        <w:rFonts w:hint="default"/>
      </w:rPr>
    </w:lvl>
    <w:lvl w:ilvl="4" w:tplc="A558ACEC">
      <w:numFmt w:val="bullet"/>
      <w:lvlText w:val="•"/>
      <w:lvlJc w:val="left"/>
      <w:pPr>
        <w:ind w:left="5404" w:hanging="361"/>
      </w:pPr>
      <w:rPr>
        <w:rFonts w:hint="default"/>
      </w:rPr>
    </w:lvl>
    <w:lvl w:ilvl="5" w:tplc="529A6C24">
      <w:numFmt w:val="bullet"/>
      <w:lvlText w:val="•"/>
      <w:lvlJc w:val="left"/>
      <w:pPr>
        <w:ind w:left="6350" w:hanging="361"/>
      </w:pPr>
      <w:rPr>
        <w:rFonts w:hint="default"/>
      </w:rPr>
    </w:lvl>
    <w:lvl w:ilvl="6" w:tplc="1C3C8532">
      <w:numFmt w:val="bullet"/>
      <w:lvlText w:val="•"/>
      <w:lvlJc w:val="left"/>
      <w:pPr>
        <w:ind w:left="7296" w:hanging="361"/>
      </w:pPr>
      <w:rPr>
        <w:rFonts w:hint="default"/>
      </w:rPr>
    </w:lvl>
    <w:lvl w:ilvl="7" w:tplc="57D4B144">
      <w:numFmt w:val="bullet"/>
      <w:lvlText w:val="•"/>
      <w:lvlJc w:val="left"/>
      <w:pPr>
        <w:ind w:left="8242" w:hanging="361"/>
      </w:pPr>
      <w:rPr>
        <w:rFonts w:hint="default"/>
      </w:rPr>
    </w:lvl>
    <w:lvl w:ilvl="8" w:tplc="F1D40574">
      <w:numFmt w:val="bullet"/>
      <w:lvlText w:val="•"/>
      <w:lvlJc w:val="left"/>
      <w:pPr>
        <w:ind w:left="9188" w:hanging="361"/>
      </w:pPr>
      <w:rPr>
        <w:rFonts w:hint="default"/>
      </w:rPr>
    </w:lvl>
  </w:abstractNum>
  <w:abstractNum w:abstractNumId="4" w15:restartNumberingAfterBreak="0">
    <w:nsid w:val="7BCE6375"/>
    <w:multiLevelType w:val="hybridMultilevel"/>
    <w:tmpl w:val="90A824AA"/>
    <w:lvl w:ilvl="0" w:tplc="04BE5240">
      <w:numFmt w:val="bullet"/>
      <w:lvlText w:val="•"/>
      <w:lvlJc w:val="left"/>
      <w:pPr>
        <w:ind w:left="1945" w:hanging="131"/>
      </w:pPr>
      <w:rPr>
        <w:rFonts w:ascii="Arial" w:eastAsia="Arial" w:hAnsi="Arial" w:cs="Arial" w:hint="default"/>
        <w:color w:val="0E0E0E"/>
        <w:w w:val="105"/>
        <w:sz w:val="19"/>
        <w:szCs w:val="19"/>
      </w:rPr>
    </w:lvl>
    <w:lvl w:ilvl="1" w:tplc="DD48A628">
      <w:numFmt w:val="bullet"/>
      <w:lvlText w:val="•"/>
      <w:lvlJc w:val="left"/>
      <w:pPr>
        <w:ind w:left="2882" w:hanging="131"/>
      </w:pPr>
      <w:rPr>
        <w:rFonts w:hint="default"/>
      </w:rPr>
    </w:lvl>
    <w:lvl w:ilvl="2" w:tplc="BA8AD996">
      <w:numFmt w:val="bullet"/>
      <w:lvlText w:val="•"/>
      <w:lvlJc w:val="left"/>
      <w:pPr>
        <w:ind w:left="3824" w:hanging="131"/>
      </w:pPr>
      <w:rPr>
        <w:rFonts w:hint="default"/>
      </w:rPr>
    </w:lvl>
    <w:lvl w:ilvl="3" w:tplc="F1668562">
      <w:numFmt w:val="bullet"/>
      <w:lvlText w:val="•"/>
      <w:lvlJc w:val="left"/>
      <w:pPr>
        <w:ind w:left="4766" w:hanging="131"/>
      </w:pPr>
      <w:rPr>
        <w:rFonts w:hint="default"/>
      </w:rPr>
    </w:lvl>
    <w:lvl w:ilvl="4" w:tplc="79F421D8">
      <w:numFmt w:val="bullet"/>
      <w:lvlText w:val="•"/>
      <w:lvlJc w:val="left"/>
      <w:pPr>
        <w:ind w:left="5708" w:hanging="131"/>
      </w:pPr>
      <w:rPr>
        <w:rFonts w:hint="default"/>
      </w:rPr>
    </w:lvl>
    <w:lvl w:ilvl="5" w:tplc="DA50DD80">
      <w:numFmt w:val="bullet"/>
      <w:lvlText w:val="•"/>
      <w:lvlJc w:val="left"/>
      <w:pPr>
        <w:ind w:left="6650" w:hanging="131"/>
      </w:pPr>
      <w:rPr>
        <w:rFonts w:hint="default"/>
      </w:rPr>
    </w:lvl>
    <w:lvl w:ilvl="6" w:tplc="F3AA8910">
      <w:numFmt w:val="bullet"/>
      <w:lvlText w:val="•"/>
      <w:lvlJc w:val="left"/>
      <w:pPr>
        <w:ind w:left="7592" w:hanging="131"/>
      </w:pPr>
      <w:rPr>
        <w:rFonts w:hint="default"/>
      </w:rPr>
    </w:lvl>
    <w:lvl w:ilvl="7" w:tplc="B528643A">
      <w:numFmt w:val="bullet"/>
      <w:lvlText w:val="•"/>
      <w:lvlJc w:val="left"/>
      <w:pPr>
        <w:ind w:left="8534" w:hanging="131"/>
      </w:pPr>
      <w:rPr>
        <w:rFonts w:hint="default"/>
      </w:rPr>
    </w:lvl>
    <w:lvl w:ilvl="8" w:tplc="98907170">
      <w:numFmt w:val="bullet"/>
      <w:lvlText w:val="•"/>
      <w:lvlJc w:val="left"/>
      <w:pPr>
        <w:ind w:left="9476" w:hanging="131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4BC3"/>
    <w:rsid w:val="00005738"/>
    <w:rsid w:val="000141A2"/>
    <w:rsid w:val="00021A5E"/>
    <w:rsid w:val="000364D1"/>
    <w:rsid w:val="00056E5D"/>
    <w:rsid w:val="000E5A2D"/>
    <w:rsid w:val="00184A01"/>
    <w:rsid w:val="001C1AD1"/>
    <w:rsid w:val="001C4BC3"/>
    <w:rsid w:val="002B103B"/>
    <w:rsid w:val="002F1538"/>
    <w:rsid w:val="0038434F"/>
    <w:rsid w:val="00395C33"/>
    <w:rsid w:val="00450AC7"/>
    <w:rsid w:val="0045332C"/>
    <w:rsid w:val="00490E50"/>
    <w:rsid w:val="0053516B"/>
    <w:rsid w:val="005D1A5B"/>
    <w:rsid w:val="005E34C2"/>
    <w:rsid w:val="00627D22"/>
    <w:rsid w:val="00655BCA"/>
    <w:rsid w:val="006E2CE8"/>
    <w:rsid w:val="00747231"/>
    <w:rsid w:val="00750B55"/>
    <w:rsid w:val="00765C6A"/>
    <w:rsid w:val="007A636F"/>
    <w:rsid w:val="008162CF"/>
    <w:rsid w:val="00837A0D"/>
    <w:rsid w:val="008E2283"/>
    <w:rsid w:val="00990E9D"/>
    <w:rsid w:val="009A6D4E"/>
    <w:rsid w:val="009B30D5"/>
    <w:rsid w:val="00CB4F1D"/>
    <w:rsid w:val="00D70E42"/>
    <w:rsid w:val="00D93451"/>
    <w:rsid w:val="00DB2568"/>
    <w:rsid w:val="00E5333D"/>
    <w:rsid w:val="00EA33A2"/>
    <w:rsid w:val="00EA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."/>
  <w:listSeparator w:val=","/>
  <w14:docId w14:val="06DB5A91"/>
  <w15:docId w15:val="{E07803F9-C5C0-4B6D-900D-C4F2F987C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901"/>
      <w:outlineLvl w:val="0"/>
    </w:pPr>
    <w:rPr>
      <w:b/>
      <w:bCs/>
    </w:rPr>
  </w:style>
  <w:style w:type="paragraph" w:styleId="Heading2">
    <w:name w:val="heading 2"/>
    <w:basedOn w:val="Normal"/>
    <w:uiPriority w:val="1"/>
    <w:qFormat/>
    <w:pPr>
      <w:ind w:left="964" w:right="7058"/>
      <w:jc w:val="center"/>
      <w:outlineLvl w:val="1"/>
    </w:pPr>
    <w:rPr>
      <w:b/>
      <w:bCs/>
      <w:sz w:val="21"/>
      <w:szCs w:val="21"/>
    </w:rPr>
  </w:style>
  <w:style w:type="paragraph" w:styleId="Heading3">
    <w:name w:val="heading 3"/>
    <w:basedOn w:val="Normal"/>
    <w:uiPriority w:val="1"/>
    <w:qFormat/>
    <w:pPr>
      <w:ind w:left="1159" w:hanging="359"/>
      <w:outlineLvl w:val="2"/>
    </w:pPr>
    <w:rPr>
      <w:sz w:val="20"/>
      <w:szCs w:val="20"/>
    </w:rPr>
  </w:style>
  <w:style w:type="paragraph" w:styleId="Heading4">
    <w:name w:val="heading 4"/>
    <w:basedOn w:val="Normal"/>
    <w:uiPriority w:val="1"/>
    <w:qFormat/>
    <w:pPr>
      <w:ind w:left="854"/>
      <w:outlineLvl w:val="3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1543" w:hanging="359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93451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D93451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0E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E42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chems@trinitycounty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irst5Trinity.or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kochems@trinitycounty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kochems@trinitycount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87403065-242F-4E42-8777-45C3D9467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SuziKochems</cp:lastModifiedBy>
  <cp:revision>4</cp:revision>
  <cp:lastPrinted>2017-11-11T17:17:00Z</cp:lastPrinted>
  <dcterms:created xsi:type="dcterms:W3CDTF">2018-01-04T19:49:00Z</dcterms:created>
  <dcterms:modified xsi:type="dcterms:W3CDTF">2018-01-05T20:28:00Z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2017-04-14T00:00:00Z</vt:filetime>
  </property>
  <property fmtid="{D5CDD505-2E9C-101B-9397-08002B2CF9AE}" pid="3" name="Creator">
    <vt:lpwstr>Canon iR-ADV C5255  PDF</vt:lpwstr>
  </property>
  <property fmtid="{D5CDD505-2E9C-101B-9397-08002B2CF9AE}" pid="4" name="LastSaved">
    <vt:filetime>2017-04-14T00:00:00Z</vt:filetime>
  </property>
</Properties>
</file>